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1B4C" w14:textId="53A16A15" w:rsidR="007C6A7C" w:rsidRDefault="006C64DF" w:rsidP="006C64DF">
      <w:pPr>
        <w:jc w:val="center"/>
        <w:rPr>
          <w:rFonts w:ascii="Arial" w:hAnsi="Arial" w:cs="Arial"/>
          <w:b/>
          <w:bCs/>
          <w:lang w:val="es-ES"/>
        </w:rPr>
      </w:pPr>
      <w:r w:rsidRPr="00E64329">
        <w:rPr>
          <w:rFonts w:ascii="Arial" w:hAnsi="Arial" w:cs="Arial"/>
          <w:b/>
          <w:bCs/>
          <w:lang w:val="es-ES"/>
        </w:rPr>
        <w:t>INSTRUCTIVO PARA RADICAR</w:t>
      </w:r>
      <w:r w:rsidR="00E64329" w:rsidRPr="00E64329">
        <w:rPr>
          <w:rFonts w:ascii="Arial" w:hAnsi="Arial" w:cs="Arial"/>
          <w:b/>
          <w:bCs/>
          <w:lang w:val="es-ES"/>
        </w:rPr>
        <w:t xml:space="preserve"> Y CONSULTAR SU</w:t>
      </w:r>
      <w:r w:rsidRPr="00E64329">
        <w:rPr>
          <w:rFonts w:ascii="Arial" w:hAnsi="Arial" w:cs="Arial"/>
          <w:b/>
          <w:bCs/>
          <w:lang w:val="es-ES"/>
        </w:rPr>
        <w:t xml:space="preserve"> PQR’S</w:t>
      </w:r>
    </w:p>
    <w:p w14:paraId="71FB40C1" w14:textId="77777777" w:rsidR="004B7CC3" w:rsidRDefault="004B7CC3" w:rsidP="006C64DF">
      <w:pPr>
        <w:jc w:val="center"/>
        <w:rPr>
          <w:rFonts w:ascii="Arial" w:hAnsi="Arial" w:cs="Arial"/>
          <w:b/>
          <w:b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314"/>
      </w:tblGrid>
      <w:tr w:rsidR="004B7CC3" w:rsidRPr="004B7CC3" w14:paraId="2496BD72" w14:textId="77777777" w:rsidTr="004B7CC3">
        <w:trPr>
          <w:trHeight w:val="406"/>
        </w:trPr>
        <w:tc>
          <w:tcPr>
            <w:tcW w:w="1514" w:type="dxa"/>
            <w:shd w:val="clear" w:color="auto" w:fill="auto"/>
            <w:vAlign w:val="center"/>
          </w:tcPr>
          <w:p w14:paraId="07635644" w14:textId="77777777" w:rsidR="004B7CC3" w:rsidRPr="004B7CC3" w:rsidRDefault="004B7CC3" w:rsidP="004B7CC3">
            <w:pPr>
              <w:spacing w:after="0" w:line="240" w:lineRule="auto"/>
              <w:jc w:val="center"/>
              <w:rPr>
                <w:rFonts w:ascii="Century Gothic" w:eastAsia="Calibri" w:hAnsi="Century Gothic" w:cs="Arial"/>
                <w:b/>
                <w:kern w:val="0"/>
                <w:sz w:val="20"/>
                <w:szCs w:val="20"/>
                <w14:ligatures w14:val="none"/>
              </w:rPr>
            </w:pPr>
            <w:r w:rsidRPr="004B7CC3">
              <w:rPr>
                <w:rFonts w:ascii="Century Gothic" w:eastAsia="Calibri" w:hAnsi="Century Gothic" w:cs="Arial"/>
                <w:b/>
                <w:kern w:val="0"/>
                <w:sz w:val="20"/>
                <w:szCs w:val="20"/>
                <w14:ligatures w14:val="none"/>
              </w:rPr>
              <w:t>VERSIÓN</w:t>
            </w:r>
          </w:p>
        </w:tc>
        <w:tc>
          <w:tcPr>
            <w:tcW w:w="7314" w:type="dxa"/>
            <w:shd w:val="clear" w:color="auto" w:fill="auto"/>
            <w:vAlign w:val="center"/>
          </w:tcPr>
          <w:p w14:paraId="08F11A9D" w14:textId="77777777" w:rsidR="004B7CC3" w:rsidRPr="004B7CC3" w:rsidRDefault="004B7CC3" w:rsidP="004B7CC3">
            <w:pPr>
              <w:spacing w:after="0" w:line="240" w:lineRule="auto"/>
              <w:jc w:val="center"/>
              <w:rPr>
                <w:rFonts w:ascii="Century Gothic" w:eastAsia="Calibri" w:hAnsi="Century Gothic" w:cs="Arial"/>
                <w:b/>
                <w:kern w:val="0"/>
                <w:sz w:val="20"/>
                <w:szCs w:val="20"/>
                <w14:ligatures w14:val="none"/>
              </w:rPr>
            </w:pPr>
            <w:r w:rsidRPr="004B7CC3">
              <w:rPr>
                <w:rFonts w:ascii="Century Gothic" w:eastAsia="Calibri" w:hAnsi="Century Gothic" w:cs="Arial"/>
                <w:b/>
                <w:kern w:val="0"/>
                <w:sz w:val="20"/>
                <w:szCs w:val="20"/>
                <w14:ligatures w14:val="none"/>
              </w:rPr>
              <w:t>JUSTIFICACIÓN DE LA MODIFICACIÓN</w:t>
            </w:r>
          </w:p>
        </w:tc>
      </w:tr>
      <w:tr w:rsidR="004B7CC3" w:rsidRPr="004B7CC3" w14:paraId="33A1D33B" w14:textId="77777777" w:rsidTr="004B7CC3">
        <w:tc>
          <w:tcPr>
            <w:tcW w:w="1514" w:type="dxa"/>
            <w:shd w:val="clear" w:color="auto" w:fill="auto"/>
            <w:vAlign w:val="center"/>
          </w:tcPr>
          <w:p w14:paraId="45EE9209" w14:textId="0BCCFD00" w:rsidR="004B7CC3" w:rsidRPr="004B7CC3" w:rsidRDefault="004B7CC3" w:rsidP="004B7CC3">
            <w:pPr>
              <w:spacing w:after="0" w:line="240" w:lineRule="auto"/>
              <w:jc w:val="center"/>
              <w:rPr>
                <w:rFonts w:ascii="Century Gothic" w:eastAsia="Calibri" w:hAnsi="Century Gothic" w:cs="Arial"/>
                <w:kern w:val="0"/>
                <w:sz w:val="20"/>
                <w:szCs w:val="20"/>
                <w14:ligatures w14:val="none"/>
              </w:rPr>
            </w:pPr>
            <w:r>
              <w:rPr>
                <w:rFonts w:ascii="Century Gothic" w:eastAsia="Calibri" w:hAnsi="Century Gothic" w:cs="Arial"/>
                <w:kern w:val="0"/>
                <w:sz w:val="20"/>
                <w:szCs w:val="20"/>
                <w14:ligatures w14:val="none"/>
              </w:rPr>
              <w:t>0</w:t>
            </w:r>
          </w:p>
        </w:tc>
        <w:tc>
          <w:tcPr>
            <w:tcW w:w="7314" w:type="dxa"/>
            <w:shd w:val="clear" w:color="auto" w:fill="auto"/>
          </w:tcPr>
          <w:p w14:paraId="604BE20A" w14:textId="77777777" w:rsidR="004B7CC3" w:rsidRPr="004B7CC3" w:rsidRDefault="004B7CC3" w:rsidP="004B7CC3">
            <w:pPr>
              <w:spacing w:after="0" w:line="240" w:lineRule="auto"/>
              <w:jc w:val="both"/>
              <w:rPr>
                <w:rFonts w:ascii="Century Gothic" w:eastAsia="Calibri" w:hAnsi="Century Gothic" w:cs="Arial"/>
                <w:b/>
                <w:bCs/>
                <w:kern w:val="0"/>
                <w:sz w:val="20"/>
                <w:szCs w:val="20"/>
                <w14:ligatures w14:val="none"/>
              </w:rPr>
            </w:pPr>
            <w:r w:rsidRPr="004B7CC3">
              <w:rPr>
                <w:rFonts w:ascii="Century Gothic" w:eastAsia="Calibri" w:hAnsi="Century Gothic" w:cs="Arial"/>
                <w:b/>
                <w:bCs/>
                <w:kern w:val="0"/>
                <w:sz w:val="20"/>
                <w:szCs w:val="20"/>
                <w14:ligatures w14:val="none"/>
              </w:rPr>
              <w:t>Lanzamiento</w:t>
            </w:r>
          </w:p>
          <w:p w14:paraId="51E0AEE1" w14:textId="7824DC71" w:rsidR="004B7CC3" w:rsidRPr="004B7CC3" w:rsidRDefault="00334709" w:rsidP="004B7CC3">
            <w:pPr>
              <w:spacing w:after="0" w:line="240" w:lineRule="auto"/>
              <w:jc w:val="both"/>
              <w:rPr>
                <w:rFonts w:ascii="Century Gothic" w:eastAsia="Calibri" w:hAnsi="Century Gothic" w:cs="Arial"/>
                <w:kern w:val="0"/>
                <w:sz w:val="20"/>
                <w:szCs w:val="20"/>
                <w14:ligatures w14:val="none"/>
              </w:rPr>
            </w:pPr>
            <w:r>
              <w:rPr>
                <w:rFonts w:ascii="Century Gothic" w:eastAsia="Calibri" w:hAnsi="Century Gothic" w:cs="Arial"/>
                <w:kern w:val="0"/>
                <w:sz w:val="20"/>
                <w:szCs w:val="20"/>
                <w14:ligatures w14:val="none"/>
              </w:rPr>
              <w:t>7 de julio de 2023</w:t>
            </w:r>
          </w:p>
        </w:tc>
      </w:tr>
    </w:tbl>
    <w:p w14:paraId="6A746FAA" w14:textId="77777777" w:rsidR="004B7CC3" w:rsidRDefault="004B7CC3" w:rsidP="006C64DF">
      <w:pPr>
        <w:jc w:val="center"/>
        <w:rPr>
          <w:rFonts w:ascii="Arial" w:hAnsi="Arial" w:cs="Arial"/>
          <w:b/>
          <w:bCs/>
          <w:lang w:val="es-ES"/>
        </w:rPr>
      </w:pPr>
    </w:p>
    <w:p w14:paraId="372A7757" w14:textId="5EC494BA" w:rsidR="006C64DF" w:rsidRPr="006C64DF" w:rsidRDefault="006C64DF" w:rsidP="004B7CC3">
      <w:pPr>
        <w:pStyle w:val="Prrafodelista"/>
        <w:numPr>
          <w:ilvl w:val="0"/>
          <w:numId w:val="1"/>
        </w:numPr>
        <w:jc w:val="both"/>
        <w:rPr>
          <w:rFonts w:ascii="Arial" w:hAnsi="Arial" w:cs="Arial"/>
          <w:lang w:val="es-ES"/>
        </w:rPr>
      </w:pPr>
      <w:r w:rsidRPr="006C64DF">
        <w:rPr>
          <w:rFonts w:ascii="Arial" w:hAnsi="Arial" w:cs="Arial"/>
          <w:lang w:val="es-ES"/>
        </w:rPr>
        <w:t xml:space="preserve">Deberá ingresar por medio de la pagina web de la cámara de comercio de Facatativá </w:t>
      </w:r>
      <w:hyperlink r:id="rId8" w:history="1">
        <w:r w:rsidRPr="006C64DF">
          <w:rPr>
            <w:rStyle w:val="Hipervnculo"/>
            <w:rFonts w:ascii="Arial" w:hAnsi="Arial" w:cs="Arial"/>
            <w:lang w:val="es-ES"/>
          </w:rPr>
          <w:t>https://ccfacatativa.org.co/</w:t>
        </w:r>
      </w:hyperlink>
      <w:r w:rsidRPr="006C64DF">
        <w:rPr>
          <w:rFonts w:ascii="Arial" w:hAnsi="Arial" w:cs="Arial"/>
          <w:lang w:val="es-ES"/>
        </w:rPr>
        <w:t xml:space="preserve"> por el botón de contáctanos en la opción de PQRS, después de identificar qué tipo de trámite va a radicar, dar clic en el botón radicar la PQRS.</w:t>
      </w:r>
    </w:p>
    <w:p w14:paraId="2A8456DF" w14:textId="1679B8F9" w:rsidR="006C64DF" w:rsidRDefault="006C64DF" w:rsidP="006C64DF">
      <w:pPr>
        <w:jc w:val="center"/>
        <w:rPr>
          <w:rFonts w:ascii="Arial" w:hAnsi="Arial" w:cs="Arial"/>
          <w:lang w:val="es-ES"/>
        </w:rPr>
      </w:pPr>
      <w:r w:rsidRPr="006C64DF">
        <w:rPr>
          <w:rFonts w:ascii="Arial" w:hAnsi="Arial" w:cs="Arial"/>
          <w:noProof/>
          <w:lang w:val="es-ES"/>
        </w:rPr>
        <w:drawing>
          <wp:inline distT="0" distB="0" distL="0" distR="0" wp14:anchorId="56B9D976" wp14:editId="32D855C4">
            <wp:extent cx="2181529" cy="952633"/>
            <wp:effectExtent l="0" t="0" r="0" b="0"/>
            <wp:docPr id="6571265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126555" name=""/>
                    <pic:cNvPicPr/>
                  </pic:nvPicPr>
                  <pic:blipFill>
                    <a:blip r:embed="rId9"/>
                    <a:stretch>
                      <a:fillRect/>
                    </a:stretch>
                  </pic:blipFill>
                  <pic:spPr>
                    <a:xfrm>
                      <a:off x="0" y="0"/>
                      <a:ext cx="2181529" cy="952633"/>
                    </a:xfrm>
                    <a:prstGeom prst="rect">
                      <a:avLst/>
                    </a:prstGeom>
                  </pic:spPr>
                </pic:pic>
              </a:graphicData>
            </a:graphic>
          </wp:inline>
        </w:drawing>
      </w:r>
    </w:p>
    <w:p w14:paraId="5FA45312" w14:textId="64015F61" w:rsidR="006C64DF" w:rsidRPr="006C64DF" w:rsidRDefault="006C64DF" w:rsidP="006C64DF">
      <w:pPr>
        <w:pStyle w:val="Prrafodelista"/>
        <w:numPr>
          <w:ilvl w:val="0"/>
          <w:numId w:val="1"/>
        </w:numPr>
        <w:rPr>
          <w:rFonts w:ascii="Arial" w:hAnsi="Arial" w:cs="Arial"/>
          <w:lang w:val="es-ES"/>
        </w:rPr>
      </w:pPr>
      <w:r w:rsidRPr="006C64DF">
        <w:rPr>
          <w:rFonts w:ascii="Arial" w:hAnsi="Arial" w:cs="Arial"/>
          <w:lang w:val="es-ES"/>
        </w:rPr>
        <w:t>Una vez ingrese a la ventanilla virtual, deberá registrarse seleccionar la opción de radicar trámite.</w:t>
      </w:r>
    </w:p>
    <w:p w14:paraId="462FE5EA" w14:textId="008C15E5" w:rsidR="006C64DF" w:rsidRDefault="006C64DF" w:rsidP="006C64DF">
      <w:pPr>
        <w:jc w:val="center"/>
        <w:rPr>
          <w:rFonts w:ascii="Arial" w:hAnsi="Arial" w:cs="Arial"/>
          <w:lang w:val="es-ES"/>
        </w:rPr>
      </w:pPr>
      <w:r w:rsidRPr="006C64DF">
        <w:rPr>
          <w:rFonts w:ascii="Arial" w:hAnsi="Arial" w:cs="Arial"/>
          <w:noProof/>
          <w:lang w:val="es-ES"/>
        </w:rPr>
        <w:drawing>
          <wp:inline distT="0" distB="0" distL="0" distR="0" wp14:anchorId="1930B22F" wp14:editId="60FEFF5F">
            <wp:extent cx="2597667" cy="2495550"/>
            <wp:effectExtent l="0" t="0" r="0" b="0"/>
            <wp:docPr id="8280086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008671" name=""/>
                    <pic:cNvPicPr/>
                  </pic:nvPicPr>
                  <pic:blipFill rotWithShape="1">
                    <a:blip r:embed="rId10"/>
                    <a:srcRect r="3490" b="5220"/>
                    <a:stretch/>
                  </pic:blipFill>
                  <pic:spPr bwMode="auto">
                    <a:xfrm>
                      <a:off x="0" y="0"/>
                      <a:ext cx="2610049" cy="2507446"/>
                    </a:xfrm>
                    <a:prstGeom prst="rect">
                      <a:avLst/>
                    </a:prstGeom>
                    <a:ln>
                      <a:noFill/>
                    </a:ln>
                    <a:extLst>
                      <a:ext uri="{53640926-AAD7-44D8-BBD7-CCE9431645EC}">
                        <a14:shadowObscured xmlns:a14="http://schemas.microsoft.com/office/drawing/2010/main"/>
                      </a:ext>
                    </a:extLst>
                  </pic:spPr>
                </pic:pic>
              </a:graphicData>
            </a:graphic>
          </wp:inline>
        </w:drawing>
      </w:r>
    </w:p>
    <w:p w14:paraId="26F6091E" w14:textId="608508FF" w:rsidR="006C64DF" w:rsidRDefault="006C64DF" w:rsidP="006C64DF">
      <w:pPr>
        <w:rPr>
          <w:rFonts w:ascii="Arial" w:hAnsi="Arial" w:cs="Arial"/>
          <w:lang w:val="es-ES"/>
        </w:rPr>
      </w:pPr>
      <w:r>
        <w:rPr>
          <w:rFonts w:ascii="Arial" w:hAnsi="Arial" w:cs="Arial"/>
          <w:lang w:val="es-ES"/>
        </w:rPr>
        <w:t xml:space="preserve">Tenga en cuenta de verificar que el correo electrónico es correcto, ya que por ese medio se emitirá la respuesta. </w:t>
      </w:r>
    </w:p>
    <w:p w14:paraId="1B15EBC2" w14:textId="1BB86E50" w:rsidR="006C64DF" w:rsidRDefault="00B65F93" w:rsidP="00B65F93">
      <w:pPr>
        <w:pStyle w:val="Prrafodelista"/>
        <w:numPr>
          <w:ilvl w:val="0"/>
          <w:numId w:val="1"/>
        </w:numPr>
        <w:rPr>
          <w:rFonts w:ascii="Arial" w:hAnsi="Arial" w:cs="Arial"/>
          <w:lang w:val="es-ES"/>
        </w:rPr>
      </w:pPr>
      <w:r w:rsidRPr="00B65F93">
        <w:rPr>
          <w:rFonts w:ascii="Arial" w:hAnsi="Arial" w:cs="Arial"/>
          <w:noProof/>
          <w:lang w:val="es-ES"/>
        </w:rPr>
        <w:lastRenderedPageBreak/>
        <w:drawing>
          <wp:anchor distT="0" distB="0" distL="114300" distR="114300" simplePos="0" relativeHeight="251658240" behindDoc="0" locked="0" layoutInCell="1" allowOverlap="1" wp14:anchorId="454798D3" wp14:editId="2B5529DB">
            <wp:simplePos x="0" y="0"/>
            <wp:positionH relativeFrom="column">
              <wp:posOffset>215265</wp:posOffset>
            </wp:positionH>
            <wp:positionV relativeFrom="paragraph">
              <wp:posOffset>276860</wp:posOffset>
            </wp:positionV>
            <wp:extent cx="4819650" cy="2247900"/>
            <wp:effectExtent l="0" t="0" r="0" b="0"/>
            <wp:wrapThrough wrapText="bothSides">
              <wp:wrapPolygon edited="0">
                <wp:start x="0" y="0"/>
                <wp:lineTo x="0" y="21417"/>
                <wp:lineTo x="21515" y="21417"/>
                <wp:lineTo x="21515" y="0"/>
                <wp:lineTo x="0" y="0"/>
              </wp:wrapPolygon>
            </wp:wrapThrough>
            <wp:docPr id="106906348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063480" name=""/>
                    <pic:cNvPicPr/>
                  </pic:nvPicPr>
                  <pic:blipFill>
                    <a:blip r:embed="rId11">
                      <a:extLst>
                        <a:ext uri="{28A0092B-C50C-407E-A947-70E740481C1C}">
                          <a14:useLocalDpi xmlns:a14="http://schemas.microsoft.com/office/drawing/2010/main" val="0"/>
                        </a:ext>
                      </a:extLst>
                    </a:blip>
                    <a:stretch>
                      <a:fillRect/>
                    </a:stretch>
                  </pic:blipFill>
                  <pic:spPr>
                    <a:xfrm>
                      <a:off x="0" y="0"/>
                      <a:ext cx="4819650" cy="2247900"/>
                    </a:xfrm>
                    <a:prstGeom prst="rect">
                      <a:avLst/>
                    </a:prstGeom>
                  </pic:spPr>
                </pic:pic>
              </a:graphicData>
            </a:graphic>
            <wp14:sizeRelH relativeFrom="page">
              <wp14:pctWidth>0</wp14:pctWidth>
            </wp14:sizeRelH>
            <wp14:sizeRelV relativeFrom="page">
              <wp14:pctHeight>0</wp14:pctHeight>
            </wp14:sizeRelV>
          </wp:anchor>
        </w:drawing>
      </w:r>
      <w:r w:rsidRPr="00B65F93">
        <w:rPr>
          <w:rFonts w:ascii="Arial" w:hAnsi="Arial" w:cs="Arial"/>
          <w:lang w:val="es-ES"/>
        </w:rPr>
        <w:t>Deberá</w:t>
      </w:r>
      <w:r w:rsidR="006C64DF" w:rsidRPr="00B65F93">
        <w:rPr>
          <w:rFonts w:ascii="Arial" w:hAnsi="Arial" w:cs="Arial"/>
          <w:lang w:val="es-ES"/>
        </w:rPr>
        <w:t xml:space="preserve"> seleccionar la opción de Radicar Trámite</w:t>
      </w:r>
    </w:p>
    <w:p w14:paraId="264C770C" w14:textId="3ABDBAEA" w:rsidR="00B65F93" w:rsidRDefault="00B65F93" w:rsidP="00B65F93">
      <w:pPr>
        <w:jc w:val="center"/>
        <w:rPr>
          <w:rFonts w:ascii="Arial" w:hAnsi="Arial" w:cs="Arial"/>
          <w:lang w:val="es-ES"/>
        </w:rPr>
      </w:pPr>
    </w:p>
    <w:p w14:paraId="7A387D13" w14:textId="77777777" w:rsidR="00B65F93" w:rsidRDefault="00B65F93" w:rsidP="00B65F93">
      <w:pPr>
        <w:jc w:val="center"/>
        <w:rPr>
          <w:rFonts w:ascii="Arial" w:hAnsi="Arial" w:cs="Arial"/>
          <w:lang w:val="es-ES"/>
        </w:rPr>
      </w:pPr>
    </w:p>
    <w:p w14:paraId="6C03AE21" w14:textId="77777777" w:rsidR="00B65F93" w:rsidRDefault="00B65F93" w:rsidP="00B65F93">
      <w:pPr>
        <w:jc w:val="center"/>
        <w:rPr>
          <w:rFonts w:ascii="Arial" w:hAnsi="Arial" w:cs="Arial"/>
          <w:lang w:val="es-ES"/>
        </w:rPr>
      </w:pPr>
    </w:p>
    <w:p w14:paraId="3EAD9532" w14:textId="77777777" w:rsidR="00B65F93" w:rsidRDefault="00B65F93" w:rsidP="00B65F93">
      <w:pPr>
        <w:jc w:val="center"/>
        <w:rPr>
          <w:rFonts w:ascii="Arial" w:hAnsi="Arial" w:cs="Arial"/>
          <w:lang w:val="es-ES"/>
        </w:rPr>
      </w:pPr>
    </w:p>
    <w:p w14:paraId="004D1BB6" w14:textId="77777777" w:rsidR="00B65F93" w:rsidRDefault="00B65F93" w:rsidP="00B65F93">
      <w:pPr>
        <w:jc w:val="center"/>
        <w:rPr>
          <w:rFonts w:ascii="Arial" w:hAnsi="Arial" w:cs="Arial"/>
          <w:lang w:val="es-ES"/>
        </w:rPr>
      </w:pPr>
    </w:p>
    <w:p w14:paraId="33C25BCB" w14:textId="77777777" w:rsidR="00B65F93" w:rsidRDefault="00B65F93" w:rsidP="00B65F93">
      <w:pPr>
        <w:jc w:val="center"/>
        <w:rPr>
          <w:rFonts w:ascii="Arial" w:hAnsi="Arial" w:cs="Arial"/>
          <w:lang w:val="es-ES"/>
        </w:rPr>
      </w:pPr>
    </w:p>
    <w:p w14:paraId="6A32A390" w14:textId="1BC8184B" w:rsidR="00B65F93" w:rsidRDefault="00B65F93" w:rsidP="00B65F93">
      <w:pPr>
        <w:pStyle w:val="Prrafodelista"/>
        <w:numPr>
          <w:ilvl w:val="0"/>
          <w:numId w:val="1"/>
        </w:numPr>
        <w:rPr>
          <w:rFonts w:ascii="Arial" w:hAnsi="Arial" w:cs="Arial"/>
          <w:lang w:val="es-ES"/>
        </w:rPr>
      </w:pPr>
      <w:r>
        <w:rPr>
          <w:rFonts w:ascii="Arial" w:hAnsi="Arial" w:cs="Arial"/>
          <w:lang w:val="es-ES"/>
        </w:rPr>
        <w:t>Selecciona el tipo del trámite a radicar</w:t>
      </w:r>
    </w:p>
    <w:p w14:paraId="741F3DED" w14:textId="49091CB2" w:rsidR="00B65F93" w:rsidRDefault="00B65F93" w:rsidP="00B65F93">
      <w:pPr>
        <w:pStyle w:val="Prrafodelista"/>
        <w:jc w:val="center"/>
        <w:rPr>
          <w:rFonts w:ascii="Arial" w:hAnsi="Arial" w:cs="Arial"/>
          <w:lang w:val="es-ES"/>
        </w:rPr>
      </w:pPr>
      <w:r w:rsidRPr="00B65F93">
        <w:rPr>
          <w:rFonts w:ascii="Arial" w:hAnsi="Arial" w:cs="Arial"/>
          <w:noProof/>
          <w:lang w:val="es-ES"/>
        </w:rPr>
        <w:drawing>
          <wp:inline distT="0" distB="0" distL="0" distR="0" wp14:anchorId="7D9EA95C" wp14:editId="633F39FD">
            <wp:extent cx="4010025" cy="3456026"/>
            <wp:effectExtent l="0" t="0" r="0" b="0"/>
            <wp:docPr id="108047419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474194" name=""/>
                    <pic:cNvPicPr/>
                  </pic:nvPicPr>
                  <pic:blipFill>
                    <a:blip r:embed="rId12"/>
                    <a:stretch>
                      <a:fillRect/>
                    </a:stretch>
                  </pic:blipFill>
                  <pic:spPr>
                    <a:xfrm>
                      <a:off x="0" y="0"/>
                      <a:ext cx="4019329" cy="3464045"/>
                    </a:xfrm>
                    <a:prstGeom prst="rect">
                      <a:avLst/>
                    </a:prstGeom>
                  </pic:spPr>
                </pic:pic>
              </a:graphicData>
            </a:graphic>
          </wp:inline>
        </w:drawing>
      </w:r>
    </w:p>
    <w:p w14:paraId="4D5D889E" w14:textId="3891FE6D" w:rsidR="00B65F93" w:rsidRDefault="00B65F93" w:rsidP="00B65F93">
      <w:pPr>
        <w:pStyle w:val="Prrafodelista"/>
        <w:numPr>
          <w:ilvl w:val="0"/>
          <w:numId w:val="1"/>
        </w:numPr>
        <w:rPr>
          <w:rFonts w:ascii="Arial" w:hAnsi="Arial" w:cs="Arial"/>
          <w:lang w:val="es-ES"/>
        </w:rPr>
      </w:pPr>
      <w:r>
        <w:rPr>
          <w:rFonts w:ascii="Arial" w:hAnsi="Arial" w:cs="Arial"/>
          <w:lang w:val="es-ES"/>
        </w:rPr>
        <w:t>Una vez seleccionado el tipo del trámite, podrá redactar su requerimiento y adicional cargar algún anexo si lo requiere.</w:t>
      </w:r>
    </w:p>
    <w:p w14:paraId="7E0924AB" w14:textId="0B60561D" w:rsidR="00B65F93" w:rsidRDefault="00B65F93" w:rsidP="00B65F93">
      <w:pPr>
        <w:ind w:left="360"/>
        <w:jc w:val="center"/>
        <w:rPr>
          <w:rFonts w:ascii="Arial" w:hAnsi="Arial" w:cs="Arial"/>
          <w:lang w:val="es-ES"/>
        </w:rPr>
      </w:pPr>
      <w:r w:rsidRPr="00B65F93">
        <w:rPr>
          <w:rFonts w:ascii="Arial" w:hAnsi="Arial" w:cs="Arial"/>
          <w:noProof/>
          <w:lang w:val="es-ES"/>
        </w:rPr>
        <w:lastRenderedPageBreak/>
        <w:drawing>
          <wp:inline distT="0" distB="0" distL="0" distR="0" wp14:anchorId="09D45DB8" wp14:editId="13B4D5E4">
            <wp:extent cx="3667062" cy="3829050"/>
            <wp:effectExtent l="0" t="0" r="0" b="0"/>
            <wp:docPr id="59263995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639956" name=""/>
                    <pic:cNvPicPr/>
                  </pic:nvPicPr>
                  <pic:blipFill>
                    <a:blip r:embed="rId13"/>
                    <a:stretch>
                      <a:fillRect/>
                    </a:stretch>
                  </pic:blipFill>
                  <pic:spPr>
                    <a:xfrm>
                      <a:off x="0" y="0"/>
                      <a:ext cx="3704814" cy="3868470"/>
                    </a:xfrm>
                    <a:prstGeom prst="rect">
                      <a:avLst/>
                    </a:prstGeom>
                  </pic:spPr>
                </pic:pic>
              </a:graphicData>
            </a:graphic>
          </wp:inline>
        </w:drawing>
      </w:r>
    </w:p>
    <w:p w14:paraId="454DAA45" w14:textId="77777777" w:rsidR="00B65F93" w:rsidRDefault="00B65F93" w:rsidP="00B65F93">
      <w:pPr>
        <w:rPr>
          <w:rFonts w:ascii="Arial" w:hAnsi="Arial" w:cs="Arial"/>
          <w:lang w:val="es-ES"/>
        </w:rPr>
      </w:pPr>
    </w:p>
    <w:p w14:paraId="57494E3F" w14:textId="18064375" w:rsidR="00B65F93" w:rsidRPr="00BE1B8F" w:rsidRDefault="00B65F93" w:rsidP="00BE1B8F">
      <w:pPr>
        <w:pStyle w:val="Prrafodelista"/>
        <w:numPr>
          <w:ilvl w:val="0"/>
          <w:numId w:val="1"/>
        </w:numPr>
        <w:rPr>
          <w:rFonts w:ascii="Arial" w:hAnsi="Arial" w:cs="Arial"/>
          <w:lang w:val="es-ES"/>
        </w:rPr>
      </w:pPr>
      <w:r w:rsidRPr="00BE1B8F">
        <w:rPr>
          <w:rFonts w:ascii="Arial" w:hAnsi="Arial" w:cs="Arial"/>
          <w:lang w:val="es-ES"/>
        </w:rPr>
        <w:t>Deberá completar los datos solicitados para dar finalizar a su radicación.</w:t>
      </w:r>
    </w:p>
    <w:p w14:paraId="7BE7AC8D" w14:textId="74F55D22" w:rsidR="00B65F93" w:rsidRDefault="00B65F93" w:rsidP="00BE1B8F">
      <w:pPr>
        <w:jc w:val="center"/>
        <w:rPr>
          <w:rFonts w:ascii="Arial" w:hAnsi="Arial" w:cs="Arial"/>
          <w:lang w:val="es-ES"/>
        </w:rPr>
      </w:pPr>
      <w:r w:rsidRPr="00B65F93">
        <w:rPr>
          <w:rFonts w:ascii="Arial" w:hAnsi="Arial" w:cs="Arial"/>
          <w:noProof/>
          <w:lang w:val="es-ES"/>
        </w:rPr>
        <w:lastRenderedPageBreak/>
        <w:drawing>
          <wp:inline distT="0" distB="0" distL="0" distR="0" wp14:anchorId="357FED30" wp14:editId="67AE1E85">
            <wp:extent cx="4410075" cy="4019550"/>
            <wp:effectExtent l="0" t="0" r="9525" b="0"/>
            <wp:docPr id="2942796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279624" name=""/>
                    <pic:cNvPicPr/>
                  </pic:nvPicPr>
                  <pic:blipFill>
                    <a:blip r:embed="rId14"/>
                    <a:stretch>
                      <a:fillRect/>
                    </a:stretch>
                  </pic:blipFill>
                  <pic:spPr>
                    <a:xfrm>
                      <a:off x="0" y="0"/>
                      <a:ext cx="4410692" cy="4020112"/>
                    </a:xfrm>
                    <a:prstGeom prst="rect">
                      <a:avLst/>
                    </a:prstGeom>
                  </pic:spPr>
                </pic:pic>
              </a:graphicData>
            </a:graphic>
          </wp:inline>
        </w:drawing>
      </w:r>
    </w:p>
    <w:p w14:paraId="7D7CD75D" w14:textId="7582FEC1" w:rsidR="00BE1B8F" w:rsidRDefault="00BE1B8F" w:rsidP="00BE1B8F">
      <w:pPr>
        <w:pStyle w:val="Prrafodelista"/>
        <w:numPr>
          <w:ilvl w:val="0"/>
          <w:numId w:val="1"/>
        </w:numPr>
        <w:rPr>
          <w:rFonts w:ascii="Arial" w:hAnsi="Arial" w:cs="Arial"/>
          <w:lang w:val="es-ES"/>
        </w:rPr>
      </w:pPr>
      <w:r>
        <w:rPr>
          <w:rFonts w:ascii="Arial" w:hAnsi="Arial" w:cs="Arial"/>
          <w:lang w:val="es-ES"/>
        </w:rPr>
        <w:t xml:space="preserve">Una vez finalizado el proceso de Radicación se evidenciará el número del radicado con el que fue ingresado el trámite, al correo electrónico le llegará un mensaje con la misma información del Radicado. </w:t>
      </w:r>
    </w:p>
    <w:p w14:paraId="0B51AB94" w14:textId="77777777" w:rsidR="00BE1B8F" w:rsidRPr="00BE1B8F" w:rsidRDefault="00BE1B8F" w:rsidP="00BE1B8F">
      <w:pPr>
        <w:rPr>
          <w:rFonts w:ascii="Arial" w:hAnsi="Arial" w:cs="Arial"/>
          <w:lang w:val="es-ES"/>
        </w:rPr>
      </w:pPr>
    </w:p>
    <w:p w14:paraId="40C88AC1" w14:textId="56802761" w:rsidR="00BE1B8F" w:rsidRDefault="00E64329" w:rsidP="00BE1B8F">
      <w:pPr>
        <w:pStyle w:val="Prrafodelista"/>
        <w:numPr>
          <w:ilvl w:val="0"/>
          <w:numId w:val="1"/>
        </w:numPr>
        <w:rPr>
          <w:rFonts w:ascii="Arial" w:hAnsi="Arial" w:cs="Arial"/>
          <w:lang w:val="es-ES"/>
        </w:rPr>
      </w:pPr>
      <w:r>
        <w:rPr>
          <w:rFonts w:ascii="Arial" w:hAnsi="Arial" w:cs="Arial"/>
          <w:lang w:val="es-ES"/>
        </w:rPr>
        <w:t xml:space="preserve">Podrá </w:t>
      </w:r>
      <w:r w:rsidR="00BE1B8F">
        <w:rPr>
          <w:rFonts w:ascii="Arial" w:hAnsi="Arial" w:cs="Arial"/>
          <w:lang w:val="es-ES"/>
        </w:rPr>
        <w:t>consultar el estado de su trámite a través</w:t>
      </w:r>
      <w:r>
        <w:rPr>
          <w:rFonts w:ascii="Arial" w:hAnsi="Arial" w:cs="Arial"/>
          <w:lang w:val="es-ES"/>
        </w:rPr>
        <w:t xml:space="preserve"> de Consultar trámite, ingresando la información de alguno de los campos.</w:t>
      </w:r>
    </w:p>
    <w:p w14:paraId="06A94B05" w14:textId="79663D4A" w:rsidR="00E64329" w:rsidRPr="00E64329" w:rsidRDefault="00E64329" w:rsidP="00E64329">
      <w:pPr>
        <w:pStyle w:val="Prrafodelista"/>
        <w:rPr>
          <w:rFonts w:ascii="Arial" w:hAnsi="Arial" w:cs="Arial"/>
          <w:lang w:val="es-ES"/>
        </w:rPr>
      </w:pPr>
    </w:p>
    <w:p w14:paraId="2C0CEB3D" w14:textId="17D6904B" w:rsidR="00E64329" w:rsidRDefault="00E64329" w:rsidP="00E64329">
      <w:pPr>
        <w:pStyle w:val="Prrafodelista"/>
        <w:rPr>
          <w:rFonts w:ascii="Arial" w:hAnsi="Arial" w:cs="Arial"/>
          <w:lang w:val="es-ES"/>
        </w:rPr>
      </w:pPr>
      <w:r w:rsidRPr="00B65F93">
        <w:rPr>
          <w:rFonts w:ascii="Arial" w:hAnsi="Arial" w:cs="Arial"/>
          <w:noProof/>
          <w:lang w:val="es-ES"/>
        </w:rPr>
        <w:drawing>
          <wp:anchor distT="0" distB="0" distL="114300" distR="114300" simplePos="0" relativeHeight="251660288" behindDoc="0" locked="0" layoutInCell="1" allowOverlap="1" wp14:anchorId="4AD5B0DC" wp14:editId="4DD590E2">
            <wp:simplePos x="0" y="0"/>
            <wp:positionH relativeFrom="margin">
              <wp:posOffset>386715</wp:posOffset>
            </wp:positionH>
            <wp:positionV relativeFrom="paragraph">
              <wp:posOffset>10160</wp:posOffset>
            </wp:positionV>
            <wp:extent cx="1619250" cy="1990725"/>
            <wp:effectExtent l="0" t="0" r="0" b="9525"/>
            <wp:wrapThrough wrapText="bothSides">
              <wp:wrapPolygon edited="0">
                <wp:start x="0" y="0"/>
                <wp:lineTo x="0" y="21497"/>
                <wp:lineTo x="21346" y="21497"/>
                <wp:lineTo x="21346" y="0"/>
                <wp:lineTo x="0" y="0"/>
              </wp:wrapPolygon>
            </wp:wrapThrough>
            <wp:docPr id="5661117" name="Imagen 566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063480" name=""/>
                    <pic:cNvPicPr/>
                  </pic:nvPicPr>
                  <pic:blipFill rotWithShape="1">
                    <a:blip r:embed="rId11">
                      <a:extLst>
                        <a:ext uri="{28A0092B-C50C-407E-A947-70E740481C1C}">
                          <a14:useLocalDpi xmlns:a14="http://schemas.microsoft.com/office/drawing/2010/main" val="0"/>
                        </a:ext>
                      </a:extLst>
                    </a:blip>
                    <a:srcRect l="66403"/>
                    <a:stretch/>
                  </pic:blipFill>
                  <pic:spPr bwMode="auto">
                    <a:xfrm>
                      <a:off x="0" y="0"/>
                      <a:ext cx="1619250" cy="1990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4329">
        <w:rPr>
          <w:noProof/>
          <w:lang w:val="es-ES"/>
        </w:rPr>
        <w:drawing>
          <wp:anchor distT="0" distB="0" distL="114300" distR="114300" simplePos="0" relativeHeight="251661312" behindDoc="0" locked="0" layoutInCell="1" allowOverlap="1" wp14:anchorId="537C4BF0" wp14:editId="060F2221">
            <wp:simplePos x="0" y="0"/>
            <wp:positionH relativeFrom="column">
              <wp:posOffset>2101215</wp:posOffset>
            </wp:positionH>
            <wp:positionV relativeFrom="paragraph">
              <wp:posOffset>10795</wp:posOffset>
            </wp:positionV>
            <wp:extent cx="3185160" cy="2047875"/>
            <wp:effectExtent l="0" t="0" r="0" b="9525"/>
            <wp:wrapThrough wrapText="bothSides">
              <wp:wrapPolygon edited="0">
                <wp:start x="0" y="0"/>
                <wp:lineTo x="0" y="21500"/>
                <wp:lineTo x="21445" y="21500"/>
                <wp:lineTo x="21445" y="0"/>
                <wp:lineTo x="0" y="0"/>
              </wp:wrapPolygon>
            </wp:wrapThrough>
            <wp:docPr id="15735538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553853" name=""/>
                    <pic:cNvPicPr/>
                  </pic:nvPicPr>
                  <pic:blipFill>
                    <a:blip r:embed="rId15">
                      <a:extLst>
                        <a:ext uri="{28A0092B-C50C-407E-A947-70E740481C1C}">
                          <a14:useLocalDpi xmlns:a14="http://schemas.microsoft.com/office/drawing/2010/main" val="0"/>
                        </a:ext>
                      </a:extLst>
                    </a:blip>
                    <a:stretch>
                      <a:fillRect/>
                    </a:stretch>
                  </pic:blipFill>
                  <pic:spPr>
                    <a:xfrm>
                      <a:off x="0" y="0"/>
                      <a:ext cx="3185160" cy="2047875"/>
                    </a:xfrm>
                    <a:prstGeom prst="rect">
                      <a:avLst/>
                    </a:prstGeom>
                  </pic:spPr>
                </pic:pic>
              </a:graphicData>
            </a:graphic>
            <wp14:sizeRelV relativeFrom="margin">
              <wp14:pctHeight>0</wp14:pctHeight>
            </wp14:sizeRelV>
          </wp:anchor>
        </w:drawing>
      </w:r>
    </w:p>
    <w:p w14:paraId="484A00FC" w14:textId="77777777" w:rsidR="00E64329" w:rsidRPr="00E64329" w:rsidRDefault="00E64329" w:rsidP="00E64329">
      <w:pPr>
        <w:rPr>
          <w:lang w:val="es-ES"/>
        </w:rPr>
      </w:pPr>
    </w:p>
    <w:p w14:paraId="61996B26" w14:textId="36199F93" w:rsidR="00E64329" w:rsidRPr="00E64329" w:rsidRDefault="00E64329" w:rsidP="00E64329">
      <w:pPr>
        <w:rPr>
          <w:lang w:val="es-ES"/>
        </w:rPr>
      </w:pPr>
    </w:p>
    <w:p w14:paraId="6C066CF7" w14:textId="388124F3" w:rsidR="00E64329" w:rsidRPr="00E64329" w:rsidRDefault="00E64329" w:rsidP="00E64329">
      <w:pPr>
        <w:rPr>
          <w:lang w:val="es-ES"/>
        </w:rPr>
      </w:pPr>
    </w:p>
    <w:p w14:paraId="086CC9FD" w14:textId="77777777" w:rsidR="00E64329" w:rsidRDefault="00E64329" w:rsidP="00E64329">
      <w:pPr>
        <w:rPr>
          <w:rFonts w:ascii="Arial" w:hAnsi="Arial" w:cs="Arial"/>
          <w:lang w:val="es-ES"/>
        </w:rPr>
      </w:pPr>
    </w:p>
    <w:p w14:paraId="67B1FE12" w14:textId="77777777" w:rsidR="00E64329" w:rsidRDefault="00E64329" w:rsidP="00E64329">
      <w:pPr>
        <w:rPr>
          <w:lang w:val="es-ES"/>
        </w:rPr>
      </w:pPr>
    </w:p>
    <w:p w14:paraId="1661E74C" w14:textId="77777777" w:rsidR="00E64329" w:rsidRDefault="00E64329" w:rsidP="00E64329">
      <w:pPr>
        <w:rPr>
          <w:lang w:val="es-ES"/>
        </w:rPr>
      </w:pPr>
    </w:p>
    <w:p w14:paraId="3BDFDDEE" w14:textId="5CCE5FBA" w:rsidR="00E64329" w:rsidRPr="00E64329" w:rsidRDefault="00E64329" w:rsidP="00E64329">
      <w:pPr>
        <w:rPr>
          <w:lang w:val="es-ES"/>
        </w:rPr>
      </w:pPr>
    </w:p>
    <w:sectPr w:rsidR="00E64329" w:rsidRPr="00E64329">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920C4" w14:textId="77777777" w:rsidR="008F1C21" w:rsidRDefault="008F1C21" w:rsidP="008F1C21">
      <w:pPr>
        <w:spacing w:after="0" w:line="240" w:lineRule="auto"/>
      </w:pPr>
      <w:r>
        <w:separator/>
      </w:r>
    </w:p>
  </w:endnote>
  <w:endnote w:type="continuationSeparator" w:id="0">
    <w:p w14:paraId="3B736AD3" w14:textId="77777777" w:rsidR="008F1C21" w:rsidRDefault="008F1C21" w:rsidP="008F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4B84" w14:textId="77777777" w:rsidR="008F1C21" w:rsidRDefault="008F1C21" w:rsidP="008F1C21">
      <w:pPr>
        <w:spacing w:after="0" w:line="240" w:lineRule="auto"/>
      </w:pPr>
      <w:r>
        <w:separator/>
      </w:r>
    </w:p>
  </w:footnote>
  <w:footnote w:type="continuationSeparator" w:id="0">
    <w:p w14:paraId="4F0D2678" w14:textId="77777777" w:rsidR="008F1C21" w:rsidRDefault="008F1C21" w:rsidP="008F1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6" w:type="dxa"/>
      <w:jc w:val="center"/>
      <w:tblCellMar>
        <w:left w:w="70" w:type="dxa"/>
        <w:right w:w="70" w:type="dxa"/>
      </w:tblCellMar>
      <w:tblLook w:val="04A0" w:firstRow="1" w:lastRow="0" w:firstColumn="1" w:lastColumn="0" w:noHBand="0" w:noVBand="1"/>
    </w:tblPr>
    <w:tblGrid>
      <w:gridCol w:w="2510"/>
      <w:gridCol w:w="4683"/>
      <w:gridCol w:w="2423"/>
    </w:tblGrid>
    <w:tr w:rsidR="008F1C21" w:rsidRPr="008F1C21" w14:paraId="52D569B0" w14:textId="77777777" w:rsidTr="00986A7C">
      <w:trPr>
        <w:trHeight w:val="558"/>
        <w:jc w:val="center"/>
      </w:trPr>
      <w:tc>
        <w:tcPr>
          <w:tcW w:w="2424" w:type="dxa"/>
          <w:vMerge w:val="restart"/>
          <w:tcBorders>
            <w:top w:val="single" w:sz="4" w:space="0" w:color="auto"/>
            <w:left w:val="single" w:sz="4" w:space="0" w:color="auto"/>
            <w:right w:val="nil"/>
          </w:tcBorders>
          <w:shd w:val="clear" w:color="auto" w:fill="auto"/>
          <w:noWrap/>
          <w:vAlign w:val="bottom"/>
          <w:hideMark/>
        </w:tcPr>
        <w:p w14:paraId="1D46B9BC" w14:textId="256C3A32" w:rsidR="008F1C21" w:rsidRPr="008F1C21" w:rsidRDefault="008F1C21" w:rsidP="008F1C21">
          <w:pPr>
            <w:spacing w:after="200" w:line="276" w:lineRule="auto"/>
            <w:rPr>
              <w:rFonts w:ascii="Arial" w:eastAsia="Calibri" w:hAnsi="Arial" w:cs="Arial"/>
              <w:kern w:val="0"/>
              <w:sz w:val="20"/>
              <w:szCs w:val="20"/>
              <w:lang w:eastAsia="es-CO"/>
              <w14:ligatures w14:val="none"/>
            </w:rPr>
          </w:pPr>
          <w:r w:rsidRPr="008F1C21">
            <w:rPr>
              <w:rFonts w:ascii="Calibri" w:eastAsia="Calibri" w:hAnsi="Calibri" w:cs="Times New Roman"/>
              <w:noProof/>
              <w:kern w:val="0"/>
              <w:lang w:eastAsia="es-CO"/>
              <w14:ligatures w14:val="none"/>
            </w:rPr>
            <w:drawing>
              <wp:inline distT="0" distB="0" distL="0" distR="0" wp14:anchorId="40D74389" wp14:editId="012FE4E1">
                <wp:extent cx="1498600" cy="501650"/>
                <wp:effectExtent l="0" t="0" r="6350" b="0"/>
                <wp:docPr id="145777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501650"/>
                        </a:xfrm>
                        <a:prstGeom prst="rect">
                          <a:avLst/>
                        </a:prstGeom>
                        <a:noFill/>
                        <a:ln>
                          <a:noFill/>
                        </a:ln>
                      </pic:spPr>
                    </pic:pic>
                  </a:graphicData>
                </a:graphic>
              </wp:inline>
            </w:drawing>
          </w: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02868" w14:textId="77240D9A" w:rsidR="008F1C21" w:rsidRPr="008F1C21" w:rsidRDefault="008F1C21" w:rsidP="008F1C21">
          <w:pPr>
            <w:spacing w:after="0" w:line="276" w:lineRule="auto"/>
            <w:jc w:val="center"/>
            <w:rPr>
              <w:rFonts w:ascii="Century Gothic" w:eastAsia="Calibri" w:hAnsi="Century Gothic" w:cs="Arial"/>
              <w:b/>
              <w:kern w:val="0"/>
              <w:sz w:val="20"/>
              <w:szCs w:val="20"/>
              <w:lang w:eastAsia="es-CO"/>
              <w14:ligatures w14:val="none"/>
            </w:rPr>
          </w:pPr>
          <w:r w:rsidRPr="008F1C21">
            <w:rPr>
              <w:rFonts w:ascii="Century Gothic" w:eastAsia="Calibri" w:hAnsi="Century Gothic" w:cs="Arial"/>
              <w:b/>
              <w:kern w:val="0"/>
              <w:sz w:val="20"/>
              <w:szCs w:val="20"/>
              <w:lang w:eastAsia="es-CO"/>
              <w14:ligatures w14:val="none"/>
            </w:rPr>
            <w:t>INT-</w:t>
          </w:r>
          <w:r>
            <w:rPr>
              <w:rFonts w:ascii="Century Gothic" w:eastAsia="Calibri" w:hAnsi="Century Gothic" w:cs="Arial"/>
              <w:b/>
              <w:kern w:val="0"/>
              <w:sz w:val="20"/>
              <w:szCs w:val="20"/>
              <w:lang w:eastAsia="es-CO"/>
              <w14:ligatures w14:val="none"/>
            </w:rPr>
            <w:t>CMC</w:t>
          </w:r>
          <w:r w:rsidRPr="008F1C21">
            <w:rPr>
              <w:rFonts w:ascii="Century Gothic" w:eastAsia="Calibri" w:hAnsi="Century Gothic" w:cs="Arial"/>
              <w:b/>
              <w:kern w:val="0"/>
              <w:sz w:val="20"/>
              <w:szCs w:val="20"/>
              <w:lang w:eastAsia="es-CO"/>
              <w14:ligatures w14:val="none"/>
            </w:rPr>
            <w:t>-01</w:t>
          </w:r>
        </w:p>
      </w:tc>
      <w:tc>
        <w:tcPr>
          <w:tcW w:w="2423" w:type="dxa"/>
          <w:vMerge w:val="restart"/>
          <w:tcBorders>
            <w:top w:val="single" w:sz="4" w:space="0" w:color="auto"/>
            <w:left w:val="nil"/>
            <w:right w:val="single" w:sz="4" w:space="0" w:color="auto"/>
          </w:tcBorders>
          <w:shd w:val="clear" w:color="auto" w:fill="auto"/>
          <w:noWrap/>
          <w:vAlign w:val="center"/>
        </w:tcPr>
        <w:p w14:paraId="472ADFB8" w14:textId="77777777" w:rsidR="008F1C21" w:rsidRPr="008F1C21" w:rsidRDefault="008F1C21" w:rsidP="008F1C21">
          <w:pPr>
            <w:spacing w:after="0" w:line="240" w:lineRule="auto"/>
            <w:jc w:val="center"/>
            <w:rPr>
              <w:rFonts w:ascii="Arial" w:eastAsia="Calibri" w:hAnsi="Arial" w:cs="Arial"/>
              <w:kern w:val="0"/>
              <w:sz w:val="20"/>
              <w:szCs w:val="20"/>
              <w:lang w:eastAsia="es-CO"/>
              <w14:ligatures w14:val="none"/>
            </w:rPr>
          </w:pPr>
          <w:r w:rsidRPr="008F1C21">
            <w:rPr>
              <w:rFonts w:ascii="Century Gothic" w:eastAsia="Calibri" w:hAnsi="Century Gothic" w:cs="Tahoma"/>
              <w:kern w:val="0"/>
              <w:sz w:val="18"/>
              <w:szCs w:val="18"/>
              <w14:ligatures w14:val="none"/>
            </w:rPr>
            <w:t>Página</w:t>
          </w:r>
          <w:r w:rsidRPr="008F1C21">
            <w:rPr>
              <w:rFonts w:ascii="Century Gothic" w:eastAsia="Calibri" w:hAnsi="Century Gothic" w:cs="Tahoma"/>
              <w:kern w:val="0"/>
              <w:sz w:val="18"/>
              <w:szCs w:val="18"/>
              <w:lang w:val="en-US"/>
              <w14:ligatures w14:val="none"/>
            </w:rPr>
            <w:t xml:space="preserve"> </w:t>
          </w:r>
          <w:r w:rsidRPr="008F1C21">
            <w:rPr>
              <w:rFonts w:ascii="Century Gothic" w:eastAsia="Calibri" w:hAnsi="Century Gothic" w:cs="Tahoma"/>
              <w:kern w:val="0"/>
              <w:sz w:val="18"/>
              <w:szCs w:val="18"/>
              <w:lang w:val="en-US"/>
              <w14:ligatures w14:val="none"/>
            </w:rPr>
            <w:fldChar w:fldCharType="begin"/>
          </w:r>
          <w:r w:rsidRPr="008F1C21">
            <w:rPr>
              <w:rFonts w:ascii="Century Gothic" w:eastAsia="Calibri" w:hAnsi="Century Gothic" w:cs="Tahoma"/>
              <w:kern w:val="0"/>
              <w:sz w:val="18"/>
              <w:szCs w:val="18"/>
              <w:lang w:val="en-US"/>
              <w14:ligatures w14:val="none"/>
            </w:rPr>
            <w:instrText xml:space="preserve"> PAGE </w:instrText>
          </w:r>
          <w:r w:rsidRPr="008F1C21">
            <w:rPr>
              <w:rFonts w:ascii="Century Gothic" w:eastAsia="Calibri" w:hAnsi="Century Gothic" w:cs="Tahoma"/>
              <w:kern w:val="0"/>
              <w:sz w:val="18"/>
              <w:szCs w:val="18"/>
              <w:lang w:val="en-US"/>
              <w14:ligatures w14:val="none"/>
            </w:rPr>
            <w:fldChar w:fldCharType="separate"/>
          </w:r>
          <w:r w:rsidRPr="008F1C21">
            <w:rPr>
              <w:rFonts w:ascii="Century Gothic" w:eastAsia="Calibri" w:hAnsi="Century Gothic" w:cs="Tahoma"/>
              <w:noProof/>
              <w:kern w:val="0"/>
              <w:sz w:val="18"/>
              <w:szCs w:val="18"/>
              <w:lang w:val="en-US"/>
              <w14:ligatures w14:val="none"/>
            </w:rPr>
            <w:t>1</w:t>
          </w:r>
          <w:r w:rsidRPr="008F1C21">
            <w:rPr>
              <w:rFonts w:ascii="Century Gothic" w:eastAsia="Calibri" w:hAnsi="Century Gothic" w:cs="Tahoma"/>
              <w:kern w:val="0"/>
              <w:sz w:val="18"/>
              <w:szCs w:val="18"/>
              <w:lang w:val="en-US"/>
              <w14:ligatures w14:val="none"/>
            </w:rPr>
            <w:fldChar w:fldCharType="end"/>
          </w:r>
          <w:r w:rsidRPr="008F1C21">
            <w:rPr>
              <w:rFonts w:ascii="Century Gothic" w:eastAsia="Calibri" w:hAnsi="Century Gothic" w:cs="Tahoma"/>
              <w:kern w:val="0"/>
              <w:sz w:val="18"/>
              <w:szCs w:val="18"/>
              <w:lang w:val="en-US"/>
              <w14:ligatures w14:val="none"/>
            </w:rPr>
            <w:t xml:space="preserve"> de </w:t>
          </w:r>
          <w:r w:rsidRPr="008F1C21">
            <w:rPr>
              <w:rFonts w:ascii="Century Gothic" w:eastAsia="Calibri" w:hAnsi="Century Gothic" w:cs="Tahoma"/>
              <w:kern w:val="0"/>
              <w:sz w:val="18"/>
              <w:szCs w:val="18"/>
              <w:lang w:val="en-US"/>
              <w14:ligatures w14:val="none"/>
            </w:rPr>
            <w:fldChar w:fldCharType="begin"/>
          </w:r>
          <w:r w:rsidRPr="008F1C21">
            <w:rPr>
              <w:rFonts w:ascii="Century Gothic" w:eastAsia="Calibri" w:hAnsi="Century Gothic" w:cs="Tahoma"/>
              <w:kern w:val="0"/>
              <w:sz w:val="18"/>
              <w:szCs w:val="18"/>
              <w:lang w:val="en-US"/>
              <w14:ligatures w14:val="none"/>
            </w:rPr>
            <w:instrText xml:space="preserve"> NUMPAGES </w:instrText>
          </w:r>
          <w:r w:rsidRPr="008F1C21">
            <w:rPr>
              <w:rFonts w:ascii="Century Gothic" w:eastAsia="Calibri" w:hAnsi="Century Gothic" w:cs="Tahoma"/>
              <w:kern w:val="0"/>
              <w:sz w:val="18"/>
              <w:szCs w:val="18"/>
              <w:lang w:val="en-US"/>
              <w14:ligatures w14:val="none"/>
            </w:rPr>
            <w:fldChar w:fldCharType="separate"/>
          </w:r>
          <w:r w:rsidRPr="008F1C21">
            <w:rPr>
              <w:rFonts w:ascii="Century Gothic" w:eastAsia="Calibri" w:hAnsi="Century Gothic" w:cs="Tahoma"/>
              <w:noProof/>
              <w:kern w:val="0"/>
              <w:sz w:val="18"/>
              <w:szCs w:val="18"/>
              <w:lang w:val="en-US"/>
              <w14:ligatures w14:val="none"/>
            </w:rPr>
            <w:t>32</w:t>
          </w:r>
          <w:r w:rsidRPr="008F1C21">
            <w:rPr>
              <w:rFonts w:ascii="Century Gothic" w:eastAsia="Calibri" w:hAnsi="Century Gothic" w:cs="Tahoma"/>
              <w:kern w:val="0"/>
              <w:sz w:val="18"/>
              <w:szCs w:val="18"/>
              <w:lang w:val="en-US"/>
              <w14:ligatures w14:val="none"/>
            </w:rPr>
            <w:fldChar w:fldCharType="end"/>
          </w:r>
        </w:p>
      </w:tc>
    </w:tr>
    <w:tr w:rsidR="008F1C21" w:rsidRPr="008F1C21" w14:paraId="43A0980D" w14:textId="77777777" w:rsidTr="00986A7C">
      <w:trPr>
        <w:trHeight w:val="401"/>
        <w:jc w:val="center"/>
      </w:trPr>
      <w:tc>
        <w:tcPr>
          <w:tcW w:w="2424" w:type="dxa"/>
          <w:vMerge/>
          <w:tcBorders>
            <w:left w:val="single" w:sz="4" w:space="0" w:color="auto"/>
            <w:bottom w:val="single" w:sz="4" w:space="0" w:color="auto"/>
            <w:right w:val="nil"/>
          </w:tcBorders>
          <w:vAlign w:val="center"/>
        </w:tcPr>
        <w:p w14:paraId="60446897" w14:textId="77777777" w:rsidR="008F1C21" w:rsidRPr="008F1C21" w:rsidRDefault="008F1C21" w:rsidP="008F1C21">
          <w:pPr>
            <w:spacing w:after="200" w:line="276" w:lineRule="auto"/>
            <w:rPr>
              <w:rFonts w:ascii="Arial" w:eastAsia="Calibri" w:hAnsi="Arial" w:cs="Arial"/>
              <w:kern w:val="0"/>
              <w:sz w:val="20"/>
              <w:szCs w:val="20"/>
              <w:lang w:eastAsia="es-CO"/>
              <w14:ligatures w14:val="none"/>
            </w:rPr>
          </w:pP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tcPr>
        <w:p w14:paraId="3B6D5906" w14:textId="0C5CBDB0" w:rsidR="008F1C21" w:rsidRPr="008F1C21" w:rsidRDefault="008F1C21" w:rsidP="008F1C21">
          <w:pPr>
            <w:spacing w:after="200" w:line="276" w:lineRule="auto"/>
            <w:jc w:val="center"/>
            <w:rPr>
              <w:rFonts w:ascii="Century Gothic" w:eastAsia="Calibri" w:hAnsi="Century Gothic" w:cs="Arial"/>
              <w:b/>
              <w:kern w:val="0"/>
              <w:sz w:val="20"/>
              <w:szCs w:val="20"/>
              <w:lang w:eastAsia="es-CO"/>
              <w14:ligatures w14:val="none"/>
            </w:rPr>
          </w:pPr>
          <w:r>
            <w:rPr>
              <w:rFonts w:ascii="Century Gothic" w:eastAsia="Calibri" w:hAnsi="Century Gothic" w:cs="Arial"/>
              <w:b/>
              <w:kern w:val="0"/>
              <w:sz w:val="20"/>
              <w:szCs w:val="20"/>
              <w:lang w:eastAsia="es-CO"/>
              <w14:ligatures w14:val="none"/>
            </w:rPr>
            <w:t>RADICACION Y CONSULTA DE PQR´S</w:t>
          </w:r>
        </w:p>
      </w:tc>
      <w:tc>
        <w:tcPr>
          <w:tcW w:w="2423" w:type="dxa"/>
          <w:vMerge/>
          <w:tcBorders>
            <w:left w:val="nil"/>
            <w:bottom w:val="single" w:sz="4" w:space="0" w:color="auto"/>
            <w:right w:val="single" w:sz="4" w:space="0" w:color="auto"/>
          </w:tcBorders>
          <w:shd w:val="clear" w:color="auto" w:fill="auto"/>
          <w:noWrap/>
          <w:vAlign w:val="center"/>
        </w:tcPr>
        <w:p w14:paraId="6CFD11CB" w14:textId="77777777" w:rsidR="008F1C21" w:rsidRPr="008F1C21" w:rsidRDefault="008F1C21" w:rsidP="008F1C21">
          <w:pPr>
            <w:spacing w:after="0" w:line="240" w:lineRule="auto"/>
            <w:rPr>
              <w:rFonts w:ascii="Arial" w:eastAsia="Calibri" w:hAnsi="Arial" w:cs="Arial"/>
              <w:kern w:val="0"/>
              <w:sz w:val="20"/>
              <w:szCs w:val="20"/>
              <w:lang w:eastAsia="es-CO"/>
              <w14:ligatures w14:val="none"/>
            </w:rPr>
          </w:pPr>
        </w:p>
      </w:tc>
    </w:tr>
  </w:tbl>
  <w:p w14:paraId="6347ED3D" w14:textId="77777777" w:rsidR="008F1C21" w:rsidRDefault="008F1C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F08"/>
    <w:multiLevelType w:val="hybridMultilevel"/>
    <w:tmpl w:val="652232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475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DF"/>
    <w:rsid w:val="00334709"/>
    <w:rsid w:val="003F1335"/>
    <w:rsid w:val="00413455"/>
    <w:rsid w:val="004B7CC3"/>
    <w:rsid w:val="00535390"/>
    <w:rsid w:val="006C64DF"/>
    <w:rsid w:val="007C6A7C"/>
    <w:rsid w:val="00823DB7"/>
    <w:rsid w:val="0089071B"/>
    <w:rsid w:val="008F1C21"/>
    <w:rsid w:val="00B65F93"/>
    <w:rsid w:val="00BE1B8F"/>
    <w:rsid w:val="00D2541A"/>
    <w:rsid w:val="00E64329"/>
    <w:rsid w:val="00F63A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7E23"/>
  <w15:chartTrackingRefBased/>
  <w15:docId w15:val="{6011F088-3740-47F0-A663-14F6936C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64DF"/>
    <w:rPr>
      <w:color w:val="0563C1" w:themeColor="hyperlink"/>
      <w:u w:val="single"/>
    </w:rPr>
  </w:style>
  <w:style w:type="character" w:styleId="Mencinsinresolver">
    <w:name w:val="Unresolved Mention"/>
    <w:basedOn w:val="Fuentedeprrafopredeter"/>
    <w:uiPriority w:val="99"/>
    <w:semiHidden/>
    <w:unhideWhenUsed/>
    <w:rsid w:val="006C64DF"/>
    <w:rPr>
      <w:color w:val="605E5C"/>
      <w:shd w:val="clear" w:color="auto" w:fill="E1DFDD"/>
    </w:rPr>
  </w:style>
  <w:style w:type="paragraph" w:styleId="Prrafodelista">
    <w:name w:val="List Paragraph"/>
    <w:basedOn w:val="Normal"/>
    <w:uiPriority w:val="34"/>
    <w:qFormat/>
    <w:rsid w:val="006C64DF"/>
    <w:pPr>
      <w:ind w:left="720"/>
      <w:contextualSpacing/>
    </w:pPr>
  </w:style>
  <w:style w:type="paragraph" w:styleId="Encabezado">
    <w:name w:val="header"/>
    <w:basedOn w:val="Normal"/>
    <w:link w:val="EncabezadoCar"/>
    <w:uiPriority w:val="99"/>
    <w:unhideWhenUsed/>
    <w:rsid w:val="008F1C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1C21"/>
  </w:style>
  <w:style w:type="paragraph" w:styleId="Piedepgina">
    <w:name w:val="footer"/>
    <w:basedOn w:val="Normal"/>
    <w:link w:val="PiedepginaCar"/>
    <w:uiPriority w:val="99"/>
    <w:unhideWhenUsed/>
    <w:rsid w:val="008F1C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facatativa.org.co/"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64591-D5CE-4565-B83B-8A65022F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197</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LARA</dc:creator>
  <cp:keywords/>
  <dc:description/>
  <cp:lastModifiedBy>Sandra Moreno</cp:lastModifiedBy>
  <cp:revision>8</cp:revision>
  <dcterms:created xsi:type="dcterms:W3CDTF">2023-07-07T16:32:00Z</dcterms:created>
  <dcterms:modified xsi:type="dcterms:W3CDTF">2023-07-07T16:37:00Z</dcterms:modified>
</cp:coreProperties>
</file>