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831E" w14:textId="77777777" w:rsidR="0064190A" w:rsidRDefault="0064190A">
      <w:pPr>
        <w:pStyle w:val="Textoindependiente"/>
        <w:spacing w:before="23"/>
        <w:rPr>
          <w:rFonts w:ascii="Times New Roman"/>
        </w:rPr>
      </w:pPr>
    </w:p>
    <w:p w14:paraId="20C80685" w14:textId="77777777" w:rsidR="0064190A" w:rsidRDefault="00F27A4F">
      <w:pPr>
        <w:pStyle w:val="Ttulo1"/>
        <w:ind w:left="4" w:firstLine="0"/>
        <w:jc w:val="center"/>
      </w:pPr>
      <w:r>
        <w:rPr>
          <w:spacing w:val="-2"/>
        </w:rPr>
        <w:t>PORTADA</w:t>
      </w:r>
    </w:p>
    <w:p w14:paraId="34AED005" w14:textId="77777777" w:rsidR="0064190A" w:rsidRDefault="0064190A">
      <w:pPr>
        <w:pStyle w:val="Textoindependiente"/>
        <w:spacing w:before="3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64190A" w14:paraId="4223D32C" w14:textId="77777777">
        <w:trPr>
          <w:trHeight w:val="405"/>
        </w:trPr>
        <w:tc>
          <w:tcPr>
            <w:tcW w:w="1526" w:type="dxa"/>
          </w:tcPr>
          <w:p w14:paraId="316F1008" w14:textId="77777777" w:rsidR="0064190A" w:rsidRDefault="00F27A4F">
            <w:pPr>
              <w:pStyle w:val="TableParagraph"/>
              <w:spacing w:before="70"/>
              <w:ind w:left="1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VERSIÓN</w:t>
            </w:r>
          </w:p>
        </w:tc>
        <w:tc>
          <w:tcPr>
            <w:tcW w:w="7453" w:type="dxa"/>
          </w:tcPr>
          <w:p w14:paraId="0CC6CFF0" w14:textId="77777777" w:rsidR="0064190A" w:rsidRDefault="00F27A4F">
            <w:pPr>
              <w:pStyle w:val="TableParagraph"/>
              <w:spacing w:before="70"/>
              <w:ind w:left="173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JUSTIFICACIÓN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</w:rPr>
              <w:t xml:space="preserve"> MODIFICACIÓN</w:t>
            </w:r>
          </w:p>
        </w:tc>
      </w:tr>
      <w:tr w:rsidR="0064190A" w14:paraId="6818C4B2" w14:textId="77777777">
        <w:trPr>
          <w:trHeight w:val="539"/>
        </w:trPr>
        <w:tc>
          <w:tcPr>
            <w:tcW w:w="1526" w:type="dxa"/>
          </w:tcPr>
          <w:p w14:paraId="73692688" w14:textId="77777777" w:rsidR="0064190A" w:rsidRDefault="00F27A4F">
            <w:pPr>
              <w:pStyle w:val="TableParagraph"/>
              <w:spacing w:before="136"/>
              <w:ind w:left="10" w:right="3"/>
              <w:jc w:val="center"/>
            </w:pPr>
            <w:r>
              <w:rPr>
                <w:spacing w:val="-10"/>
                <w:w w:val="95"/>
              </w:rPr>
              <w:t>0</w:t>
            </w:r>
          </w:p>
        </w:tc>
        <w:tc>
          <w:tcPr>
            <w:tcW w:w="7453" w:type="dxa"/>
          </w:tcPr>
          <w:p w14:paraId="23F830A9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22</w:t>
            </w:r>
            <w:r w:rsidRPr="00634550">
              <w:rPr>
                <w:rFonts w:ascii="Tahoma"/>
                <w:b/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septiembre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2016</w:t>
            </w:r>
          </w:p>
          <w:p w14:paraId="036F839D" w14:textId="77777777" w:rsidR="0064190A" w:rsidRPr="00634550" w:rsidRDefault="00F27A4F">
            <w:pPr>
              <w:pStyle w:val="TableParagraph"/>
              <w:spacing w:before="2" w:line="249" w:lineRule="exact"/>
              <w:ind w:left="108"/>
              <w:rPr>
                <w:sz w:val="20"/>
                <w:szCs w:val="20"/>
              </w:rPr>
            </w:pPr>
            <w:r w:rsidRPr="00634550">
              <w:rPr>
                <w:spacing w:val="-2"/>
                <w:sz w:val="20"/>
                <w:szCs w:val="20"/>
              </w:rPr>
              <w:t>Lanzamiento</w:t>
            </w:r>
          </w:p>
        </w:tc>
      </w:tr>
      <w:tr w:rsidR="0064190A" w14:paraId="792C1E83" w14:textId="77777777">
        <w:trPr>
          <w:trHeight w:val="2157"/>
        </w:trPr>
        <w:tc>
          <w:tcPr>
            <w:tcW w:w="1526" w:type="dxa"/>
          </w:tcPr>
          <w:p w14:paraId="193ED66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1AB3086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157187C" w14:textId="77777777" w:rsidR="0064190A" w:rsidRDefault="0064190A">
            <w:pPr>
              <w:pStyle w:val="TableParagraph"/>
              <w:spacing w:before="148"/>
              <w:rPr>
                <w:rFonts w:ascii="Tahoma"/>
                <w:b/>
              </w:rPr>
            </w:pPr>
          </w:p>
          <w:p w14:paraId="6553338C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7453" w:type="dxa"/>
          </w:tcPr>
          <w:p w14:paraId="43ED6E48" w14:textId="77777777" w:rsidR="0064190A" w:rsidRPr="00634550" w:rsidRDefault="00F27A4F">
            <w:pPr>
              <w:pStyle w:val="TableParagraph"/>
              <w:spacing w:before="3"/>
              <w:ind w:left="108"/>
              <w:jc w:val="both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08</w:t>
            </w:r>
            <w:r w:rsidRPr="00634550">
              <w:rPr>
                <w:rFonts w:ascii="Tahoma"/>
                <w:b/>
                <w:spacing w:val="-1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mayo de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2019</w:t>
            </w:r>
          </w:p>
          <w:p w14:paraId="06AC93A1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left="467" w:hanging="359"/>
              <w:jc w:val="both"/>
              <w:rPr>
                <w:sz w:val="20"/>
                <w:szCs w:val="20"/>
              </w:rPr>
            </w:pPr>
            <w:r w:rsidRPr="00634550">
              <w:rPr>
                <w:w w:val="105"/>
                <w:sz w:val="20"/>
                <w:szCs w:val="20"/>
              </w:rPr>
              <w:t>Cambio</w:t>
            </w:r>
            <w:r w:rsidRPr="00634550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634550">
              <w:rPr>
                <w:w w:val="105"/>
                <w:sz w:val="20"/>
                <w:szCs w:val="20"/>
              </w:rPr>
              <w:t>de</w:t>
            </w:r>
            <w:r w:rsidRPr="00634550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w w:val="105"/>
                <w:sz w:val="20"/>
                <w:szCs w:val="20"/>
              </w:rPr>
              <w:t>logo</w:t>
            </w:r>
          </w:p>
          <w:p w14:paraId="25A8484E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" w:line="242" w:lineRule="auto"/>
              <w:ind w:right="98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eliminó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5.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generales,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que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la solicitud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una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publicación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sea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realizada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copia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al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director de área.</w:t>
            </w:r>
          </w:p>
          <w:p w14:paraId="43EA9062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94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Dentro</w:t>
            </w:r>
            <w:r w:rsidRPr="00634550">
              <w:rPr>
                <w:spacing w:val="-11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del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6.</w:t>
            </w:r>
            <w:r w:rsidRPr="00634550">
              <w:rPr>
                <w:spacing w:val="-1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Descripción</w:t>
            </w:r>
            <w:r w:rsidRPr="00634550">
              <w:rPr>
                <w:spacing w:val="-11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actividades</w:t>
            </w:r>
            <w:r w:rsidRPr="00634550">
              <w:rPr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efectúa</w:t>
            </w:r>
            <w:r w:rsidRPr="00634550">
              <w:rPr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 ajuste pertinente para optimizar los tiempos de ejecución del</w:t>
            </w:r>
          </w:p>
          <w:p w14:paraId="18B1D459" w14:textId="244D8FF8" w:rsidR="0064190A" w:rsidRPr="00634550" w:rsidRDefault="00425013">
            <w:pPr>
              <w:pStyle w:val="TableParagraph"/>
              <w:spacing w:line="247" w:lineRule="exact"/>
              <w:ind w:left="468"/>
              <w:rPr>
                <w:sz w:val="20"/>
                <w:szCs w:val="20"/>
              </w:rPr>
            </w:pPr>
            <w:r w:rsidRPr="00634550">
              <w:rPr>
                <w:spacing w:val="-2"/>
                <w:sz w:val="20"/>
                <w:szCs w:val="20"/>
              </w:rPr>
              <w:t>Proceso</w:t>
            </w:r>
            <w:r w:rsidR="00F27A4F" w:rsidRPr="00634550">
              <w:rPr>
                <w:spacing w:val="-2"/>
                <w:sz w:val="20"/>
                <w:szCs w:val="20"/>
              </w:rPr>
              <w:t>.</w:t>
            </w:r>
          </w:p>
        </w:tc>
      </w:tr>
      <w:tr w:rsidR="0064190A" w14:paraId="00C62F96" w14:textId="77777777" w:rsidTr="00634550">
        <w:trPr>
          <w:trHeight w:val="1578"/>
        </w:trPr>
        <w:tc>
          <w:tcPr>
            <w:tcW w:w="1526" w:type="dxa"/>
          </w:tcPr>
          <w:p w14:paraId="2C9B9308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7647518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13ECF5BC" w14:textId="77777777" w:rsidR="0064190A" w:rsidRDefault="0064190A">
            <w:pPr>
              <w:pStyle w:val="TableParagraph"/>
              <w:spacing w:before="150"/>
              <w:rPr>
                <w:rFonts w:ascii="Tahoma"/>
                <w:b/>
              </w:rPr>
            </w:pPr>
          </w:p>
          <w:p w14:paraId="049BE2E0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7453" w:type="dxa"/>
          </w:tcPr>
          <w:p w14:paraId="6B5B59FA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3</w:t>
            </w:r>
            <w:r w:rsidRPr="00634550">
              <w:rPr>
                <w:rFonts w:ascii="Tahoma"/>
                <w:b/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octubre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2019</w:t>
            </w:r>
          </w:p>
          <w:p w14:paraId="2A97CB46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"/>
              <w:ind w:right="100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adiciona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un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nuevo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canal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comunicación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(Emisora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34550">
              <w:rPr>
                <w:sz w:val="20"/>
                <w:szCs w:val="20"/>
              </w:rPr>
              <w:t>On</w:t>
            </w:r>
            <w:proofErr w:type="spellEnd"/>
            <w:r w:rsidRPr="00634550">
              <w:rPr>
                <w:sz w:val="20"/>
                <w:szCs w:val="20"/>
              </w:rPr>
              <w:t xml:space="preserve"> </w:t>
            </w:r>
            <w:r w:rsidRPr="00634550">
              <w:rPr>
                <w:spacing w:val="-2"/>
                <w:sz w:val="20"/>
                <w:szCs w:val="20"/>
              </w:rPr>
              <w:t>Line)</w:t>
            </w:r>
          </w:p>
          <w:p w14:paraId="1C5E1539" w14:textId="77777777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 w:line="242" w:lineRule="auto"/>
              <w:ind w:right="94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definen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tiempos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establecidos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este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nuevo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 xml:space="preserve">medio </w:t>
            </w:r>
            <w:r w:rsidRPr="00634550">
              <w:rPr>
                <w:spacing w:val="-2"/>
                <w:sz w:val="20"/>
                <w:szCs w:val="20"/>
              </w:rPr>
              <w:t>publicitario.</w:t>
            </w:r>
          </w:p>
          <w:p w14:paraId="6060E88C" w14:textId="437B1BDD" w:rsidR="0064190A" w:rsidRPr="00634550" w:rsidRDefault="00F27A4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96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Ajuste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incluyendo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tiempo estimado</w:t>
            </w:r>
            <w:r w:rsidRPr="00634550">
              <w:rPr>
                <w:spacing w:val="-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para</w:t>
            </w:r>
            <w:r w:rsidRPr="00634550">
              <w:rPr>
                <w:spacing w:val="-3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Emisora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4550">
              <w:rPr>
                <w:sz w:val="20"/>
                <w:szCs w:val="20"/>
              </w:rPr>
              <w:t>On</w:t>
            </w:r>
            <w:proofErr w:type="spellEnd"/>
            <w:r w:rsidRPr="00634550">
              <w:rPr>
                <w:spacing w:val="-4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Line.</w:t>
            </w:r>
            <w:r w:rsidR="00634550">
              <w:rPr>
                <w:sz w:val="20"/>
                <w:szCs w:val="20"/>
              </w:rPr>
              <w:t xml:space="preserve"> </w:t>
            </w:r>
          </w:p>
        </w:tc>
      </w:tr>
      <w:tr w:rsidR="0064190A" w14:paraId="64855BAC" w14:textId="77777777" w:rsidTr="009E056E">
        <w:trPr>
          <w:trHeight w:val="821"/>
        </w:trPr>
        <w:tc>
          <w:tcPr>
            <w:tcW w:w="1526" w:type="dxa"/>
          </w:tcPr>
          <w:p w14:paraId="4E1C301C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2A6E78DE" w14:textId="77777777" w:rsidR="0064190A" w:rsidRDefault="0064190A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6B1FA1A8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7453" w:type="dxa"/>
          </w:tcPr>
          <w:p w14:paraId="37898F09" w14:textId="77777777" w:rsidR="0064190A" w:rsidRPr="00634550" w:rsidRDefault="00F27A4F">
            <w:pPr>
              <w:pStyle w:val="TableParagraph"/>
              <w:spacing w:before="5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5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febrero</w:t>
            </w:r>
            <w:r w:rsidRPr="00634550">
              <w:rPr>
                <w:rFonts w:ascii="Tahoma"/>
                <w:b/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2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2020</w:t>
            </w:r>
          </w:p>
          <w:p w14:paraId="3341206A" w14:textId="77777777" w:rsidR="0064190A" w:rsidRPr="00634550" w:rsidRDefault="00F27A4F">
            <w:pPr>
              <w:pStyle w:val="TableParagraph"/>
              <w:spacing w:before="2" w:line="242" w:lineRule="auto"/>
              <w:ind w:left="468" w:right="94" w:hanging="360"/>
              <w:jc w:val="both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-</w:t>
            </w:r>
            <w:r w:rsidRPr="00634550">
              <w:rPr>
                <w:spacing w:val="8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 xml:space="preserve">Se cambia quien autoriza el diseño final de las piezas para su posterior publicación en los diferentes medios de </w:t>
            </w:r>
            <w:r w:rsidRPr="00634550">
              <w:rPr>
                <w:spacing w:val="-2"/>
                <w:sz w:val="20"/>
                <w:szCs w:val="20"/>
              </w:rPr>
              <w:t>comunicación.</w:t>
            </w:r>
          </w:p>
        </w:tc>
      </w:tr>
      <w:tr w:rsidR="0064190A" w14:paraId="2E8C551D" w14:textId="77777777">
        <w:trPr>
          <w:trHeight w:val="810"/>
        </w:trPr>
        <w:tc>
          <w:tcPr>
            <w:tcW w:w="1526" w:type="dxa"/>
          </w:tcPr>
          <w:p w14:paraId="6B1AB52A" w14:textId="77777777" w:rsidR="0064190A" w:rsidRDefault="0064190A">
            <w:pPr>
              <w:pStyle w:val="TableParagraph"/>
              <w:spacing w:before="7"/>
              <w:rPr>
                <w:rFonts w:ascii="Tahoma"/>
                <w:b/>
              </w:rPr>
            </w:pPr>
          </w:p>
          <w:p w14:paraId="7AA50ABC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7453" w:type="dxa"/>
          </w:tcPr>
          <w:p w14:paraId="2899BF84" w14:textId="77777777" w:rsidR="0064190A" w:rsidRPr="00634550" w:rsidRDefault="00F27A4F">
            <w:pPr>
              <w:pStyle w:val="TableParagraph"/>
              <w:spacing w:before="5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02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diciembre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2021</w:t>
            </w:r>
          </w:p>
          <w:p w14:paraId="2D54F01D" w14:textId="77777777" w:rsidR="0064190A" w:rsidRPr="00634550" w:rsidRDefault="00F27A4F">
            <w:pPr>
              <w:pStyle w:val="TableParagraph"/>
              <w:tabs>
                <w:tab w:val="left" w:pos="468"/>
              </w:tabs>
              <w:spacing w:line="270" w:lineRule="atLeast"/>
              <w:ind w:left="468" w:right="101" w:hanging="360"/>
              <w:rPr>
                <w:sz w:val="20"/>
                <w:szCs w:val="20"/>
              </w:rPr>
            </w:pPr>
            <w:r w:rsidRPr="00634550">
              <w:rPr>
                <w:spacing w:val="-10"/>
                <w:sz w:val="20"/>
                <w:szCs w:val="20"/>
              </w:rPr>
              <w:t>-</w:t>
            </w:r>
            <w:r w:rsidRPr="00634550">
              <w:rPr>
                <w:sz w:val="20"/>
                <w:szCs w:val="20"/>
              </w:rPr>
              <w:tab/>
              <w:t>Se realiza la actualización de los puntos 2 y 3 del numeral 6 “Descripción de actividades”.</w:t>
            </w:r>
          </w:p>
        </w:tc>
      </w:tr>
      <w:tr w:rsidR="0064190A" w14:paraId="3C1D4571" w14:textId="77777777">
        <w:trPr>
          <w:trHeight w:val="808"/>
        </w:trPr>
        <w:tc>
          <w:tcPr>
            <w:tcW w:w="1526" w:type="dxa"/>
          </w:tcPr>
          <w:p w14:paraId="58AA0570" w14:textId="77777777" w:rsidR="0064190A" w:rsidRDefault="0064190A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0D9F739B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7453" w:type="dxa"/>
          </w:tcPr>
          <w:p w14:paraId="3922B396" w14:textId="77777777" w:rsidR="0064190A" w:rsidRPr="00634550" w:rsidRDefault="00F27A4F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18</w:t>
            </w:r>
            <w:r w:rsidRPr="00634550">
              <w:rPr>
                <w:rFonts w:ascii="Tahoma"/>
                <w:b/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Agosto</w:t>
            </w:r>
            <w:r w:rsidRPr="00634550">
              <w:rPr>
                <w:rFonts w:ascii="Tahoma"/>
                <w:b/>
                <w:spacing w:val="-10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2023</w:t>
            </w:r>
          </w:p>
          <w:p w14:paraId="035056C4" w14:textId="77777777" w:rsidR="0064190A" w:rsidRPr="00634550" w:rsidRDefault="00F27A4F">
            <w:pPr>
              <w:pStyle w:val="TableParagraph"/>
              <w:spacing w:line="272" w:lineRule="exact"/>
              <w:ind w:left="108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Se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realiza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la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actualización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los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puntos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1y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2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numeral</w:t>
            </w:r>
            <w:r w:rsidRPr="00634550">
              <w:rPr>
                <w:spacing w:val="40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6 “Descripción de actividades”.</w:t>
            </w:r>
          </w:p>
        </w:tc>
      </w:tr>
      <w:tr w:rsidR="0064190A" w14:paraId="189C6860" w14:textId="77777777">
        <w:trPr>
          <w:trHeight w:val="1075"/>
        </w:trPr>
        <w:tc>
          <w:tcPr>
            <w:tcW w:w="1526" w:type="dxa"/>
          </w:tcPr>
          <w:p w14:paraId="49FDC849" w14:textId="77777777" w:rsidR="0064190A" w:rsidRDefault="0064190A">
            <w:pPr>
              <w:pStyle w:val="TableParagraph"/>
              <w:spacing w:before="137"/>
              <w:rPr>
                <w:rFonts w:ascii="Tahoma"/>
                <w:b/>
              </w:rPr>
            </w:pPr>
          </w:p>
          <w:p w14:paraId="27F966E5" w14:textId="77777777" w:rsidR="0064190A" w:rsidRDefault="00F27A4F">
            <w:pPr>
              <w:pStyle w:val="TableParagraph"/>
              <w:ind w:left="10" w:right="3"/>
              <w:jc w:val="center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7453" w:type="dxa"/>
          </w:tcPr>
          <w:p w14:paraId="25ED38E2" w14:textId="77777777" w:rsidR="0064190A" w:rsidRPr="00634550" w:rsidRDefault="00F27A4F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 w:rsidRPr="00634550">
              <w:rPr>
                <w:rFonts w:ascii="Tahoma"/>
                <w:b/>
                <w:sz w:val="20"/>
                <w:szCs w:val="20"/>
              </w:rPr>
              <w:t>16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de</w:t>
            </w:r>
            <w:r w:rsidRPr="00634550">
              <w:rPr>
                <w:rFonts w:ascii="Tahoma"/>
                <w:b/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z w:val="20"/>
                <w:szCs w:val="20"/>
              </w:rPr>
              <w:t>mayo</w:t>
            </w:r>
            <w:r w:rsidRPr="00634550">
              <w:rPr>
                <w:rFonts w:ascii="Tahoma"/>
                <w:b/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2024</w:t>
            </w:r>
          </w:p>
          <w:p w14:paraId="18ABF9D7" w14:textId="77777777" w:rsidR="0064190A" w:rsidRPr="00634550" w:rsidRDefault="00F27A4F">
            <w:pPr>
              <w:pStyle w:val="TableParagraph"/>
              <w:spacing w:before="4"/>
              <w:ind w:left="108"/>
              <w:rPr>
                <w:sz w:val="20"/>
                <w:szCs w:val="20"/>
              </w:rPr>
            </w:pPr>
            <w:r w:rsidRPr="00634550">
              <w:rPr>
                <w:sz w:val="20"/>
                <w:szCs w:val="20"/>
              </w:rPr>
              <w:t>Eliminación</w:t>
            </w:r>
            <w:r w:rsidRPr="00634550">
              <w:rPr>
                <w:spacing w:val="-7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de</w:t>
            </w:r>
            <w:r w:rsidRPr="00634550">
              <w:rPr>
                <w:spacing w:val="-8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emisora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online</w:t>
            </w:r>
            <w:r w:rsidRPr="00634550">
              <w:rPr>
                <w:spacing w:val="-6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Consideraciones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Generales</w:t>
            </w:r>
            <w:r w:rsidRPr="00634550">
              <w:rPr>
                <w:spacing w:val="-5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y</w:t>
            </w:r>
            <w:r w:rsidRPr="00634550">
              <w:rPr>
                <w:spacing w:val="-9"/>
                <w:sz w:val="20"/>
                <w:szCs w:val="20"/>
              </w:rPr>
              <w:t xml:space="preserve"> </w:t>
            </w:r>
            <w:r w:rsidRPr="00634550">
              <w:rPr>
                <w:sz w:val="20"/>
                <w:szCs w:val="20"/>
              </w:rPr>
              <w:t>en Descripción de Actividades.</w:t>
            </w:r>
          </w:p>
        </w:tc>
      </w:tr>
      <w:tr w:rsidR="00425013" w14:paraId="71AE63C8" w14:textId="77777777">
        <w:trPr>
          <w:trHeight w:val="1075"/>
        </w:trPr>
        <w:tc>
          <w:tcPr>
            <w:tcW w:w="1526" w:type="dxa"/>
          </w:tcPr>
          <w:p w14:paraId="36BFCD9F" w14:textId="0D3BE911" w:rsidR="00425013" w:rsidRPr="00425013" w:rsidRDefault="00425013" w:rsidP="00425013">
            <w:pPr>
              <w:pStyle w:val="TableParagraph"/>
              <w:spacing w:before="137"/>
              <w:jc w:val="center"/>
              <w:rPr>
                <w:rFonts w:ascii="Tahoma"/>
              </w:rPr>
            </w:pPr>
            <w:r w:rsidRPr="00425013">
              <w:rPr>
                <w:rFonts w:ascii="Tahoma"/>
              </w:rPr>
              <w:t>7</w:t>
            </w:r>
          </w:p>
        </w:tc>
        <w:tc>
          <w:tcPr>
            <w:tcW w:w="7453" w:type="dxa"/>
          </w:tcPr>
          <w:p w14:paraId="78B08365" w14:textId="1B37940E" w:rsidR="00425013" w:rsidRDefault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30</w:t>
            </w:r>
            <w:r w:rsidR="00425013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>
              <w:rPr>
                <w:rFonts w:ascii="Tahoma"/>
                <w:b/>
                <w:sz w:val="20"/>
                <w:szCs w:val="20"/>
              </w:rPr>
              <w:t>5</w:t>
            </w:r>
          </w:p>
          <w:p w14:paraId="21B981AF" w14:textId="77777777" w:rsidR="00425013" w:rsidRPr="00425013" w:rsidRDefault="00425013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 logo </w:t>
            </w:r>
          </w:p>
          <w:p w14:paraId="715D02A7" w14:textId="5D3928B5" w:rsidR="00425013" w:rsidRDefault="00425013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del nombre del cargo de profesional I de Comunicaciones a </w:t>
            </w:r>
            <w:r w:rsidRPr="00425013">
              <w:rPr>
                <w:sz w:val="20"/>
                <w:szCs w:val="20"/>
              </w:rPr>
              <w:t>Líder de Comunicaciones y Posicionamiento Empresarial</w:t>
            </w:r>
            <w:r w:rsidR="000856E0">
              <w:rPr>
                <w:sz w:val="20"/>
                <w:szCs w:val="20"/>
              </w:rPr>
              <w:t xml:space="preserve"> en la tabla de Elaboró, Revisó, y en el numeral 6 en la columna de Responsable.</w:t>
            </w:r>
          </w:p>
          <w:p w14:paraId="4C4C1EFB" w14:textId="77777777" w:rsidR="000856E0" w:rsidRDefault="000856E0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Lista de Distribución cambió la denominación de la Dirección de Promoción y Desarrollo por Dirección de Desarrollo Empresarial</w:t>
            </w:r>
          </w:p>
          <w:p w14:paraId="77401D3B" w14:textId="7300B9CC" w:rsidR="000856E0" w:rsidRPr="00634550" w:rsidRDefault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</w:p>
        </w:tc>
      </w:tr>
      <w:tr w:rsidR="009E056E" w14:paraId="23985E2B" w14:textId="77777777">
        <w:trPr>
          <w:trHeight w:val="1075"/>
        </w:trPr>
        <w:tc>
          <w:tcPr>
            <w:tcW w:w="1526" w:type="dxa"/>
          </w:tcPr>
          <w:p w14:paraId="52F3355C" w14:textId="73FCD502" w:rsidR="009E056E" w:rsidRPr="00425013" w:rsidRDefault="009E056E" w:rsidP="00425013">
            <w:pPr>
              <w:pStyle w:val="TableParagraph"/>
              <w:spacing w:before="137"/>
              <w:jc w:val="center"/>
              <w:rPr>
                <w:rFonts w:ascii="Tahoma"/>
              </w:rPr>
            </w:pPr>
            <w:r>
              <w:rPr>
                <w:rFonts w:ascii="Tahoma"/>
              </w:rPr>
              <w:t>8</w:t>
            </w:r>
          </w:p>
        </w:tc>
        <w:tc>
          <w:tcPr>
            <w:tcW w:w="7453" w:type="dxa"/>
          </w:tcPr>
          <w:p w14:paraId="58681ACE" w14:textId="77777777" w:rsidR="009E056E" w:rsidRDefault="009E056E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5752EE9A" w14:textId="6F895C7C" w:rsidR="002E66C1" w:rsidRPr="002E66C1" w:rsidRDefault="002E66C1" w:rsidP="002E66C1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 w:rsidRPr="002E66C1">
              <w:rPr>
                <w:rFonts w:ascii="Tahoma"/>
                <w:sz w:val="20"/>
                <w:szCs w:val="20"/>
              </w:rPr>
              <w:t>Modificaci</w:t>
            </w:r>
            <w:r>
              <w:rPr>
                <w:rFonts w:ascii="Tahoma"/>
                <w:sz w:val="20"/>
                <w:szCs w:val="20"/>
              </w:rPr>
              <w:t>ó</w:t>
            </w:r>
            <w:r w:rsidRPr="002E66C1">
              <w:rPr>
                <w:rFonts w:ascii="Tahoma"/>
                <w:sz w:val="20"/>
                <w:szCs w:val="20"/>
              </w:rPr>
              <w:t>n</w:t>
            </w:r>
            <w:r>
              <w:rPr>
                <w:rFonts w:ascii="Tahoma"/>
                <w:sz w:val="20"/>
                <w:szCs w:val="20"/>
              </w:rPr>
              <w:t xml:space="preserve"> en descripci</w:t>
            </w:r>
            <w:r>
              <w:rPr>
                <w:rFonts w:ascii="Tahoma"/>
                <w:sz w:val="20"/>
                <w:szCs w:val="20"/>
              </w:rPr>
              <w:t>ó</w:t>
            </w:r>
            <w:r>
              <w:rPr>
                <w:rFonts w:ascii="Tahoma"/>
                <w:sz w:val="20"/>
                <w:szCs w:val="20"/>
              </w:rPr>
              <w:t xml:space="preserve">n de actividades de los </w:t>
            </w:r>
            <w:proofErr w:type="spellStart"/>
            <w:r>
              <w:rPr>
                <w:rFonts w:ascii="Tahoma"/>
                <w:sz w:val="20"/>
                <w:szCs w:val="20"/>
              </w:rPr>
              <w:t>Item</w:t>
            </w:r>
            <w:r>
              <w:rPr>
                <w:rFonts w:ascii="Tahoma"/>
                <w:sz w:val="20"/>
                <w:szCs w:val="20"/>
              </w:rPr>
              <w:t>´</w:t>
            </w:r>
            <w:r>
              <w:rPr>
                <w:rFonts w:ascii="Tahoma"/>
                <w:sz w:val="20"/>
                <w:szCs w:val="20"/>
              </w:rPr>
              <w:t>s</w:t>
            </w:r>
            <w:proofErr w:type="spellEnd"/>
            <w:r>
              <w:rPr>
                <w:rFonts w:ascii="Tahoma"/>
                <w:sz w:val="20"/>
                <w:szCs w:val="20"/>
              </w:rPr>
              <w:t xml:space="preserve"> 2 y 3</w:t>
            </w:r>
            <w:r w:rsidRPr="002E66C1">
              <w:rPr>
                <w:rFonts w:ascii="Tahoma"/>
                <w:sz w:val="20"/>
                <w:szCs w:val="20"/>
              </w:rPr>
              <w:t xml:space="preserve"> </w:t>
            </w:r>
          </w:p>
        </w:tc>
      </w:tr>
    </w:tbl>
    <w:p w14:paraId="435CF85A" w14:textId="77777777" w:rsidR="0064190A" w:rsidRDefault="0064190A">
      <w:pPr>
        <w:pStyle w:val="Textoindependiente"/>
        <w:spacing w:before="32"/>
        <w:rPr>
          <w:rFonts w:ascii="Tahoma"/>
          <w:b/>
          <w:sz w:val="20"/>
        </w:rPr>
      </w:pPr>
    </w:p>
    <w:p w14:paraId="05997109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40BEEC42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p w14:paraId="321EFE1F" w14:textId="77777777" w:rsidR="00425013" w:rsidRDefault="00425013">
      <w:pPr>
        <w:pStyle w:val="Textoindependiente"/>
        <w:spacing w:before="32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64190A" w14:paraId="60DFF937" w14:textId="77777777">
        <w:trPr>
          <w:trHeight w:val="398"/>
        </w:trPr>
        <w:tc>
          <w:tcPr>
            <w:tcW w:w="2993" w:type="dxa"/>
          </w:tcPr>
          <w:p w14:paraId="60B0677D" w14:textId="77777777" w:rsidR="0064190A" w:rsidRDefault="00F27A4F">
            <w:pPr>
              <w:pStyle w:val="TableParagraph"/>
              <w:spacing w:before="67"/>
              <w:ind w:left="99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ELABORÓ</w:t>
            </w:r>
          </w:p>
        </w:tc>
        <w:tc>
          <w:tcPr>
            <w:tcW w:w="2993" w:type="dxa"/>
          </w:tcPr>
          <w:p w14:paraId="6A7F1B99" w14:textId="77777777" w:rsidR="0064190A" w:rsidRDefault="00F27A4F">
            <w:pPr>
              <w:pStyle w:val="TableParagraph"/>
              <w:spacing w:before="67"/>
              <w:ind w:left="13" w:right="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REVISÓ</w:t>
            </w:r>
          </w:p>
        </w:tc>
        <w:tc>
          <w:tcPr>
            <w:tcW w:w="2993" w:type="dxa"/>
          </w:tcPr>
          <w:p w14:paraId="295299B8" w14:textId="77777777" w:rsidR="0064190A" w:rsidRDefault="00F27A4F">
            <w:pPr>
              <w:pStyle w:val="TableParagraph"/>
              <w:spacing w:before="67"/>
              <w:ind w:left="13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APROBÓ</w:t>
            </w:r>
          </w:p>
        </w:tc>
      </w:tr>
      <w:tr w:rsidR="0064190A" w14:paraId="604406DF" w14:textId="77777777">
        <w:trPr>
          <w:trHeight w:val="539"/>
        </w:trPr>
        <w:tc>
          <w:tcPr>
            <w:tcW w:w="2993" w:type="dxa"/>
          </w:tcPr>
          <w:p w14:paraId="0B6896DD" w14:textId="0A597944" w:rsidR="0064190A" w:rsidRDefault="00F27A4F">
            <w:pPr>
              <w:pStyle w:val="TableParagraph"/>
              <w:spacing w:line="270" w:lineRule="atLeast"/>
              <w:ind w:left="107"/>
            </w:pPr>
            <w:r>
              <w:rPr>
                <w:rFonts w:ascii="Tahoma" w:hAnsi="Tahoma"/>
                <w:b/>
              </w:rPr>
              <w:t xml:space="preserve">Nombre: </w:t>
            </w:r>
            <w:r>
              <w:t>María</w:t>
            </w:r>
            <w:r>
              <w:rPr>
                <w:spacing w:val="-6"/>
              </w:rPr>
              <w:t xml:space="preserve"> </w:t>
            </w:r>
            <w:r>
              <w:t xml:space="preserve">Fernanda </w:t>
            </w:r>
            <w:r>
              <w:rPr>
                <w:spacing w:val="-2"/>
              </w:rPr>
              <w:t>Garzón</w:t>
            </w:r>
            <w:r w:rsidR="000856E0">
              <w:rPr>
                <w:spacing w:val="-2"/>
              </w:rPr>
              <w:t xml:space="preserve"> Zabala </w:t>
            </w:r>
          </w:p>
        </w:tc>
        <w:tc>
          <w:tcPr>
            <w:tcW w:w="2993" w:type="dxa"/>
          </w:tcPr>
          <w:p w14:paraId="467054A2" w14:textId="0EAF4DD5" w:rsidR="0064190A" w:rsidRDefault="00F27A4F">
            <w:pPr>
              <w:pStyle w:val="TableParagraph"/>
              <w:spacing w:line="270" w:lineRule="atLeast"/>
              <w:ind w:left="105"/>
            </w:pPr>
            <w:r>
              <w:rPr>
                <w:rFonts w:ascii="Tahoma" w:hAnsi="Tahoma"/>
                <w:b/>
              </w:rPr>
              <w:t>Nombre:</w:t>
            </w:r>
            <w:r>
              <w:rPr>
                <w:rFonts w:ascii="Tahoma" w:hAnsi="Tahoma"/>
                <w:b/>
                <w:spacing w:val="9"/>
              </w:rPr>
              <w:t xml:space="preserve"> </w:t>
            </w:r>
            <w:r>
              <w:t>María</w:t>
            </w:r>
            <w:r>
              <w:rPr>
                <w:spacing w:val="-6"/>
              </w:rPr>
              <w:t xml:space="preserve"> </w:t>
            </w:r>
            <w:r>
              <w:t xml:space="preserve">Fernanda </w:t>
            </w:r>
            <w:r>
              <w:rPr>
                <w:spacing w:val="-2"/>
              </w:rPr>
              <w:t>Garzón</w:t>
            </w:r>
            <w:r w:rsidR="000856E0">
              <w:rPr>
                <w:spacing w:val="-2"/>
              </w:rPr>
              <w:t xml:space="preserve"> Zabala</w:t>
            </w:r>
          </w:p>
        </w:tc>
        <w:tc>
          <w:tcPr>
            <w:tcW w:w="2993" w:type="dxa"/>
          </w:tcPr>
          <w:p w14:paraId="5E6B951B" w14:textId="792BD757" w:rsidR="0064190A" w:rsidRDefault="00F27A4F" w:rsidP="00425013">
            <w:pPr>
              <w:pStyle w:val="TableParagraph"/>
              <w:spacing w:line="270" w:lineRule="atLeast"/>
              <w:ind w:left="213"/>
            </w:pPr>
            <w:r>
              <w:rPr>
                <w:rFonts w:ascii="Tahoma" w:hAnsi="Tahoma"/>
                <w:b/>
                <w:spacing w:val="-4"/>
              </w:rPr>
              <w:t>Nombre:</w:t>
            </w:r>
            <w:r>
              <w:rPr>
                <w:rFonts w:ascii="Tahoma" w:hAnsi="Tahoma"/>
                <w:b/>
                <w:spacing w:val="18"/>
              </w:rPr>
              <w:t xml:space="preserve"> </w:t>
            </w:r>
            <w:r w:rsidR="00425013">
              <w:rPr>
                <w:spacing w:val="-4"/>
              </w:rPr>
              <w:t xml:space="preserve">María del Carmen García </w:t>
            </w:r>
            <w:r w:rsidR="000856E0">
              <w:rPr>
                <w:spacing w:val="-4"/>
              </w:rPr>
              <w:t>López</w:t>
            </w:r>
          </w:p>
        </w:tc>
      </w:tr>
      <w:tr w:rsidR="0064190A" w14:paraId="622D0C54" w14:textId="77777777">
        <w:trPr>
          <w:trHeight w:val="539"/>
        </w:trPr>
        <w:tc>
          <w:tcPr>
            <w:tcW w:w="2993" w:type="dxa"/>
          </w:tcPr>
          <w:p w14:paraId="2356CA18" w14:textId="77777777" w:rsidR="00634550" w:rsidRPr="00634550" w:rsidRDefault="00F27A4F" w:rsidP="00634550">
            <w:pPr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z w:val="20"/>
                <w:szCs w:val="20"/>
              </w:rPr>
              <w:tab/>
            </w:r>
            <w:r w:rsidR="00634550" w:rsidRPr="00634550">
              <w:rPr>
                <w:sz w:val="20"/>
                <w:szCs w:val="20"/>
              </w:rPr>
              <w:t>Líder de Comunicaciones y Posicionamiento Empresarial</w:t>
            </w:r>
          </w:p>
          <w:p w14:paraId="2CC87F97" w14:textId="5393BB3B" w:rsidR="0064190A" w:rsidRPr="00634550" w:rsidRDefault="0064190A">
            <w:pPr>
              <w:pStyle w:val="TableParagraph"/>
              <w:tabs>
                <w:tab w:val="left" w:pos="1262"/>
                <w:tab w:val="left" w:pos="2830"/>
              </w:tabs>
              <w:spacing w:line="270" w:lineRule="atLeast"/>
              <w:ind w:left="107" w:right="100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578E05B9" w14:textId="77777777" w:rsidR="00634550" w:rsidRPr="00634550" w:rsidRDefault="00F27A4F" w:rsidP="00634550">
            <w:pPr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2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z w:val="20"/>
                <w:szCs w:val="20"/>
              </w:rPr>
              <w:tab/>
            </w:r>
            <w:r w:rsidR="00634550" w:rsidRPr="00634550">
              <w:rPr>
                <w:sz w:val="20"/>
                <w:szCs w:val="20"/>
              </w:rPr>
              <w:t>Líder de Comunicaciones y Posicionamiento Empresarial</w:t>
            </w:r>
          </w:p>
          <w:p w14:paraId="22D390E2" w14:textId="7E7E6B03" w:rsidR="0064190A" w:rsidRPr="00634550" w:rsidRDefault="0064190A">
            <w:pPr>
              <w:pStyle w:val="TableParagraph"/>
              <w:tabs>
                <w:tab w:val="left" w:pos="1262"/>
                <w:tab w:val="left" w:pos="2828"/>
              </w:tabs>
              <w:spacing w:line="270" w:lineRule="atLeast"/>
              <w:ind w:left="105" w:right="102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14:paraId="2969FD74" w14:textId="68113F26" w:rsidR="0064190A" w:rsidRPr="00634550" w:rsidRDefault="00F27A4F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634550">
              <w:rPr>
                <w:rFonts w:ascii="Tahoma"/>
                <w:b/>
                <w:spacing w:val="-4"/>
                <w:sz w:val="20"/>
                <w:szCs w:val="20"/>
              </w:rPr>
              <w:t>Cargo:</w:t>
            </w:r>
            <w:r w:rsidRPr="00634550">
              <w:rPr>
                <w:rFonts w:ascii="Tahoma"/>
                <w:b/>
                <w:spacing w:val="-13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sz w:val="20"/>
                <w:szCs w:val="20"/>
              </w:rPr>
              <w:t>Director</w:t>
            </w:r>
            <w:r w:rsidRPr="00634550">
              <w:rPr>
                <w:spacing w:val="-15"/>
                <w:sz w:val="20"/>
                <w:szCs w:val="20"/>
              </w:rPr>
              <w:t xml:space="preserve"> </w:t>
            </w:r>
            <w:r w:rsidRPr="00634550">
              <w:rPr>
                <w:spacing w:val="-4"/>
                <w:sz w:val="20"/>
                <w:szCs w:val="20"/>
              </w:rPr>
              <w:t xml:space="preserve">Desarrollo </w:t>
            </w:r>
            <w:r w:rsidRPr="00634550">
              <w:rPr>
                <w:sz w:val="20"/>
                <w:szCs w:val="20"/>
              </w:rPr>
              <w:t>Institucional</w:t>
            </w:r>
            <w:r w:rsidRPr="00634550">
              <w:rPr>
                <w:spacing w:val="-20"/>
                <w:sz w:val="20"/>
                <w:szCs w:val="20"/>
              </w:rPr>
              <w:t xml:space="preserve"> </w:t>
            </w:r>
          </w:p>
        </w:tc>
      </w:tr>
      <w:tr w:rsidR="0064190A" w14:paraId="113BB438" w14:textId="77777777">
        <w:trPr>
          <w:trHeight w:val="538"/>
        </w:trPr>
        <w:tc>
          <w:tcPr>
            <w:tcW w:w="2993" w:type="dxa"/>
          </w:tcPr>
          <w:p w14:paraId="6B7BE52E" w14:textId="77777777" w:rsidR="00BC10CD" w:rsidRDefault="00F27A4F" w:rsidP="00BC10CD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BC10CD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4A8D0B62" w14:textId="3599E1E5" w:rsidR="00FF69AF" w:rsidRDefault="00FF69AF" w:rsidP="00FF69AF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</w:p>
          <w:p w14:paraId="753ECD67" w14:textId="44C166AE" w:rsidR="0064190A" w:rsidRDefault="0064190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2993" w:type="dxa"/>
          </w:tcPr>
          <w:p w14:paraId="5F21A363" w14:textId="77777777" w:rsidR="00BC10CD" w:rsidRDefault="00F27A4F" w:rsidP="00BC10CD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BC10CD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055ACEEC" w14:textId="10EFEB46" w:rsidR="0064190A" w:rsidRDefault="0064190A" w:rsidP="000856E0">
            <w:pPr>
              <w:pStyle w:val="TableParagraph"/>
              <w:spacing w:line="264" w:lineRule="exact"/>
              <w:ind w:left="108"/>
            </w:pPr>
          </w:p>
        </w:tc>
        <w:tc>
          <w:tcPr>
            <w:tcW w:w="2993" w:type="dxa"/>
          </w:tcPr>
          <w:p w14:paraId="0844BA4D" w14:textId="77777777" w:rsidR="00BC10CD" w:rsidRDefault="00F27A4F" w:rsidP="00BC10CD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</w:rPr>
              <w:t>Fecha:</w:t>
            </w:r>
            <w:r>
              <w:rPr>
                <w:rFonts w:ascii="Tahoma"/>
                <w:b/>
                <w:spacing w:val="40"/>
              </w:rPr>
              <w:t xml:space="preserve"> </w:t>
            </w:r>
            <w:r w:rsidR="00BC10CD">
              <w:rPr>
                <w:rFonts w:ascii="Tahoma"/>
                <w:b/>
                <w:sz w:val="20"/>
                <w:szCs w:val="20"/>
              </w:rPr>
              <w:t>26 de agosto de 2025</w:t>
            </w:r>
          </w:p>
          <w:p w14:paraId="07C0F9CC" w14:textId="4BE0C079" w:rsidR="0064190A" w:rsidRPr="000856E0" w:rsidRDefault="0064190A" w:rsidP="000856E0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</w:p>
        </w:tc>
      </w:tr>
    </w:tbl>
    <w:p w14:paraId="3A7D8928" w14:textId="6A07B9DC" w:rsidR="00425013" w:rsidRDefault="00425013">
      <w:pPr>
        <w:pStyle w:val="TableParagraph"/>
        <w:spacing w:line="268" w:lineRule="exact"/>
      </w:pPr>
    </w:p>
    <w:p w14:paraId="0CB082B3" w14:textId="20E655D5" w:rsidR="0064190A" w:rsidRDefault="00425013" w:rsidP="00425013">
      <w:pPr>
        <w:tabs>
          <w:tab w:val="left" w:pos="984"/>
        </w:tabs>
        <w:rPr>
          <w:rFonts w:ascii="Tahoma"/>
          <w:b/>
          <w:sz w:val="20"/>
        </w:rPr>
      </w:pPr>
      <w:r>
        <w:tab/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097"/>
        <w:gridCol w:w="439"/>
        <w:gridCol w:w="4052"/>
      </w:tblGrid>
      <w:tr w:rsidR="0064190A" w14:paraId="1A82AB74" w14:textId="77777777">
        <w:trPr>
          <w:trHeight w:val="388"/>
        </w:trPr>
        <w:tc>
          <w:tcPr>
            <w:tcW w:w="8979" w:type="dxa"/>
            <w:gridSpan w:val="4"/>
          </w:tcPr>
          <w:p w14:paraId="6A92BDA7" w14:textId="77777777" w:rsidR="0064190A" w:rsidRDefault="00F27A4F">
            <w:pPr>
              <w:pStyle w:val="TableParagraph"/>
              <w:spacing w:before="63"/>
              <w:ind w:left="8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  <w:w w:val="85"/>
              </w:rPr>
              <w:t>LISTA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</w:rPr>
              <w:t>DE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</w:rPr>
              <w:t>DISTRIBUCIÓN</w:t>
            </w:r>
          </w:p>
        </w:tc>
      </w:tr>
      <w:tr w:rsidR="0064190A" w14:paraId="5A811EF9" w14:textId="77777777">
        <w:trPr>
          <w:trHeight w:val="268"/>
        </w:trPr>
        <w:tc>
          <w:tcPr>
            <w:tcW w:w="391" w:type="dxa"/>
          </w:tcPr>
          <w:p w14:paraId="21F83751" w14:textId="77777777" w:rsidR="0064190A" w:rsidRDefault="00F27A4F">
            <w:pPr>
              <w:pStyle w:val="TableParagraph"/>
              <w:spacing w:before="2" w:line="247" w:lineRule="exact"/>
              <w:ind w:right="4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4097" w:type="dxa"/>
          </w:tcPr>
          <w:p w14:paraId="4A6EDE6A" w14:textId="77777777" w:rsidR="0064190A" w:rsidRDefault="00F27A4F">
            <w:pPr>
              <w:pStyle w:val="TableParagraph"/>
              <w:spacing w:before="2" w:line="247" w:lineRule="exact"/>
              <w:ind w:left="107"/>
            </w:pPr>
            <w:r>
              <w:rPr>
                <w:spacing w:val="-2"/>
              </w:rPr>
              <w:t>Presidencia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Ejecutiva</w:t>
            </w:r>
          </w:p>
        </w:tc>
        <w:tc>
          <w:tcPr>
            <w:tcW w:w="439" w:type="dxa"/>
          </w:tcPr>
          <w:p w14:paraId="1A5766FF" w14:textId="77777777" w:rsidR="0064190A" w:rsidRDefault="00F27A4F">
            <w:pPr>
              <w:pStyle w:val="TableParagraph"/>
              <w:spacing w:before="2" w:line="247" w:lineRule="exact"/>
              <w:ind w:left="108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4052" w:type="dxa"/>
          </w:tcPr>
          <w:p w14:paraId="2616F9FD" w14:textId="77777777" w:rsidR="0064190A" w:rsidRDefault="00F27A4F">
            <w:pPr>
              <w:pStyle w:val="TableParagraph"/>
              <w:spacing w:before="2" w:line="247" w:lineRule="exact"/>
              <w:ind w:left="108"/>
            </w:pPr>
            <w:r>
              <w:t>Dirección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Institucional</w:t>
            </w:r>
          </w:p>
        </w:tc>
      </w:tr>
      <w:tr w:rsidR="0064190A" w14:paraId="15C096F1" w14:textId="77777777">
        <w:trPr>
          <w:trHeight w:val="539"/>
        </w:trPr>
        <w:tc>
          <w:tcPr>
            <w:tcW w:w="391" w:type="dxa"/>
          </w:tcPr>
          <w:p w14:paraId="268E1BE9" w14:textId="77777777" w:rsidR="0064190A" w:rsidRDefault="00F27A4F">
            <w:pPr>
              <w:pStyle w:val="TableParagraph"/>
              <w:spacing w:before="138"/>
              <w:ind w:right="41"/>
              <w:jc w:val="center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4097" w:type="dxa"/>
          </w:tcPr>
          <w:p w14:paraId="34D1913D" w14:textId="77777777" w:rsidR="0064190A" w:rsidRDefault="00F27A4F">
            <w:pPr>
              <w:pStyle w:val="TableParagraph"/>
              <w:spacing w:before="138"/>
              <w:ind w:left="107"/>
            </w:pPr>
            <w:r>
              <w:t>Dirección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Jurídica</w:t>
            </w:r>
          </w:p>
        </w:tc>
        <w:tc>
          <w:tcPr>
            <w:tcW w:w="439" w:type="dxa"/>
          </w:tcPr>
          <w:p w14:paraId="66BD9199" w14:textId="77777777" w:rsidR="0064190A" w:rsidRDefault="00F27A4F">
            <w:pPr>
              <w:pStyle w:val="TableParagraph"/>
              <w:spacing w:before="138"/>
              <w:ind w:left="108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4052" w:type="dxa"/>
          </w:tcPr>
          <w:p w14:paraId="11877C84" w14:textId="77777777" w:rsidR="0064190A" w:rsidRDefault="00F27A4F">
            <w:pPr>
              <w:pStyle w:val="TableParagraph"/>
              <w:tabs>
                <w:tab w:val="left" w:pos="1724"/>
                <w:tab w:val="left" w:pos="3827"/>
              </w:tabs>
              <w:spacing w:line="272" w:lineRule="exact"/>
              <w:ind w:left="108" w:right="94"/>
            </w:pPr>
            <w:r>
              <w:rPr>
                <w:spacing w:val="-2"/>
              </w:rPr>
              <w:t>Dirección</w:t>
            </w:r>
            <w:r>
              <w:tab/>
            </w:r>
            <w:r>
              <w:rPr>
                <w:spacing w:val="-2"/>
              </w:rPr>
              <w:t>Administrativa</w:t>
            </w:r>
            <w:r>
              <w:tab/>
            </w:r>
            <w:r>
              <w:rPr>
                <w:spacing w:val="-20"/>
              </w:rPr>
              <w:t xml:space="preserve">y </w:t>
            </w:r>
            <w:r>
              <w:rPr>
                <w:spacing w:val="-2"/>
              </w:rPr>
              <w:t>Financiera</w:t>
            </w:r>
          </w:p>
        </w:tc>
      </w:tr>
      <w:tr w:rsidR="0064190A" w14:paraId="69823779" w14:textId="77777777">
        <w:trPr>
          <w:trHeight w:val="266"/>
        </w:trPr>
        <w:tc>
          <w:tcPr>
            <w:tcW w:w="391" w:type="dxa"/>
          </w:tcPr>
          <w:p w14:paraId="186B5DDD" w14:textId="77777777" w:rsidR="0064190A" w:rsidRDefault="00F27A4F">
            <w:pPr>
              <w:pStyle w:val="TableParagraph"/>
              <w:spacing w:line="246" w:lineRule="exact"/>
              <w:ind w:right="41"/>
              <w:jc w:val="center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4097" w:type="dxa"/>
          </w:tcPr>
          <w:p w14:paraId="69FCB79B" w14:textId="6EB51626" w:rsidR="0064190A" w:rsidRDefault="00F27A4F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Dirección</w:t>
            </w:r>
            <w:r>
              <w:rPr>
                <w:spacing w:val="-15"/>
              </w:rPr>
              <w:t xml:space="preserve"> </w:t>
            </w:r>
            <w:r w:rsidR="000856E0">
              <w:rPr>
                <w:spacing w:val="-2"/>
              </w:rPr>
              <w:t>Desarrollo Empresarial</w:t>
            </w:r>
          </w:p>
        </w:tc>
        <w:tc>
          <w:tcPr>
            <w:tcW w:w="439" w:type="dxa"/>
          </w:tcPr>
          <w:p w14:paraId="1F1CAAB9" w14:textId="77777777" w:rsidR="0064190A" w:rsidRDefault="00F27A4F">
            <w:pPr>
              <w:pStyle w:val="TableParagraph"/>
              <w:spacing w:line="246" w:lineRule="exact"/>
              <w:ind w:left="108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4052" w:type="dxa"/>
          </w:tcPr>
          <w:p w14:paraId="29CE46E3" w14:textId="77777777" w:rsidR="0064190A" w:rsidRDefault="00F27A4F">
            <w:pPr>
              <w:pStyle w:val="TableParagraph"/>
              <w:spacing w:line="246" w:lineRule="exact"/>
              <w:ind w:left="108"/>
            </w:pPr>
            <w:r>
              <w:rPr>
                <w:spacing w:val="-8"/>
              </w:rPr>
              <w:t>Dirección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Registros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Públicos</w:t>
            </w:r>
          </w:p>
        </w:tc>
      </w:tr>
    </w:tbl>
    <w:p w14:paraId="439701F6" w14:textId="1861F3EC" w:rsidR="0064190A" w:rsidRDefault="0064190A">
      <w:pPr>
        <w:pStyle w:val="Textoindependiente"/>
        <w:rPr>
          <w:rFonts w:ascii="Tahoma"/>
          <w:b/>
        </w:rPr>
      </w:pPr>
    </w:p>
    <w:p w14:paraId="00D7731D" w14:textId="5AA55C7E" w:rsidR="009E056E" w:rsidRDefault="009E056E">
      <w:pPr>
        <w:pStyle w:val="Textoindependiente"/>
        <w:rPr>
          <w:rFonts w:ascii="Tahoma"/>
          <w:b/>
        </w:rPr>
      </w:pPr>
    </w:p>
    <w:p w14:paraId="14DA4091" w14:textId="67B9FE83" w:rsidR="009E056E" w:rsidRDefault="009E056E">
      <w:pPr>
        <w:pStyle w:val="Textoindependiente"/>
        <w:rPr>
          <w:rFonts w:ascii="Tahoma"/>
          <w:b/>
        </w:rPr>
      </w:pPr>
    </w:p>
    <w:p w14:paraId="6565E3D2" w14:textId="4D032D7B" w:rsidR="009E056E" w:rsidRDefault="009E056E">
      <w:pPr>
        <w:pStyle w:val="Textoindependiente"/>
        <w:rPr>
          <w:rFonts w:ascii="Tahoma"/>
          <w:b/>
        </w:rPr>
      </w:pPr>
    </w:p>
    <w:p w14:paraId="0DF4AAE4" w14:textId="0B4F8FAB" w:rsidR="009E056E" w:rsidRDefault="009E056E">
      <w:pPr>
        <w:pStyle w:val="Textoindependiente"/>
        <w:rPr>
          <w:rFonts w:ascii="Tahoma"/>
          <w:b/>
        </w:rPr>
      </w:pPr>
    </w:p>
    <w:p w14:paraId="06474421" w14:textId="01361162" w:rsidR="009E056E" w:rsidRDefault="009E056E">
      <w:pPr>
        <w:pStyle w:val="Textoindependiente"/>
        <w:rPr>
          <w:rFonts w:ascii="Tahoma"/>
          <w:b/>
        </w:rPr>
      </w:pPr>
    </w:p>
    <w:p w14:paraId="12459194" w14:textId="127EC02C" w:rsidR="009E056E" w:rsidRDefault="009E056E">
      <w:pPr>
        <w:pStyle w:val="Textoindependiente"/>
        <w:rPr>
          <w:rFonts w:ascii="Tahoma"/>
          <w:b/>
        </w:rPr>
      </w:pPr>
    </w:p>
    <w:p w14:paraId="239F1414" w14:textId="557FCBCA" w:rsidR="009E056E" w:rsidRDefault="009E056E">
      <w:pPr>
        <w:pStyle w:val="Textoindependiente"/>
        <w:rPr>
          <w:rFonts w:ascii="Tahoma"/>
          <w:b/>
        </w:rPr>
      </w:pPr>
    </w:p>
    <w:p w14:paraId="22B9EAD0" w14:textId="4544CA44" w:rsidR="009E056E" w:rsidRDefault="009E056E">
      <w:pPr>
        <w:pStyle w:val="Textoindependiente"/>
        <w:rPr>
          <w:rFonts w:ascii="Tahoma"/>
          <w:b/>
        </w:rPr>
      </w:pPr>
    </w:p>
    <w:p w14:paraId="7B105E3A" w14:textId="3455E6DC" w:rsidR="009E056E" w:rsidRDefault="009E056E">
      <w:pPr>
        <w:pStyle w:val="Textoindependiente"/>
        <w:rPr>
          <w:rFonts w:ascii="Tahoma"/>
          <w:b/>
        </w:rPr>
      </w:pPr>
    </w:p>
    <w:p w14:paraId="5E866142" w14:textId="562C064E" w:rsidR="009E056E" w:rsidRDefault="009E056E">
      <w:pPr>
        <w:pStyle w:val="Textoindependiente"/>
        <w:rPr>
          <w:rFonts w:ascii="Tahoma"/>
          <w:b/>
        </w:rPr>
      </w:pPr>
    </w:p>
    <w:p w14:paraId="71FABCBE" w14:textId="157E84F5" w:rsidR="009E056E" w:rsidRDefault="009E056E">
      <w:pPr>
        <w:pStyle w:val="Textoindependiente"/>
        <w:rPr>
          <w:rFonts w:ascii="Tahoma"/>
          <w:b/>
        </w:rPr>
      </w:pPr>
    </w:p>
    <w:p w14:paraId="31BF7A0E" w14:textId="28AC8BE5" w:rsidR="009E056E" w:rsidRDefault="009E056E">
      <w:pPr>
        <w:pStyle w:val="Textoindependiente"/>
        <w:rPr>
          <w:rFonts w:ascii="Tahoma"/>
          <w:b/>
        </w:rPr>
      </w:pPr>
    </w:p>
    <w:p w14:paraId="7E7F90A0" w14:textId="5443169D" w:rsidR="009E056E" w:rsidRDefault="009E056E">
      <w:pPr>
        <w:pStyle w:val="Textoindependiente"/>
        <w:rPr>
          <w:rFonts w:ascii="Tahoma"/>
          <w:b/>
        </w:rPr>
      </w:pPr>
    </w:p>
    <w:p w14:paraId="2CC77607" w14:textId="77777777" w:rsidR="009E056E" w:rsidRDefault="009E056E">
      <w:pPr>
        <w:pStyle w:val="Textoindependiente"/>
        <w:rPr>
          <w:rFonts w:ascii="Tahoma"/>
          <w:b/>
        </w:rPr>
      </w:pPr>
    </w:p>
    <w:p w14:paraId="44A4196E" w14:textId="0F035E86" w:rsidR="009E056E" w:rsidRDefault="009E056E">
      <w:pPr>
        <w:pStyle w:val="Textoindependiente"/>
        <w:rPr>
          <w:rFonts w:ascii="Tahoma"/>
          <w:b/>
        </w:rPr>
      </w:pPr>
    </w:p>
    <w:p w14:paraId="0F4DE338" w14:textId="46F0AF2C" w:rsidR="009E056E" w:rsidRDefault="009E056E">
      <w:pPr>
        <w:pStyle w:val="Textoindependiente"/>
        <w:rPr>
          <w:rFonts w:ascii="Tahoma"/>
          <w:b/>
        </w:rPr>
      </w:pPr>
    </w:p>
    <w:p w14:paraId="1A7D03B4" w14:textId="6D909E70" w:rsidR="009E056E" w:rsidRDefault="009E056E">
      <w:pPr>
        <w:pStyle w:val="Textoindependiente"/>
        <w:rPr>
          <w:rFonts w:ascii="Tahoma"/>
          <w:b/>
        </w:rPr>
      </w:pPr>
    </w:p>
    <w:p w14:paraId="601B2FA3" w14:textId="16090F9D" w:rsidR="009E056E" w:rsidRDefault="009E056E">
      <w:pPr>
        <w:pStyle w:val="Textoindependiente"/>
        <w:rPr>
          <w:rFonts w:ascii="Tahoma"/>
          <w:b/>
        </w:rPr>
      </w:pPr>
    </w:p>
    <w:p w14:paraId="74A8AF3B" w14:textId="126E89D1" w:rsidR="009E056E" w:rsidRDefault="009E056E">
      <w:pPr>
        <w:pStyle w:val="Textoindependiente"/>
        <w:rPr>
          <w:rFonts w:ascii="Tahoma"/>
          <w:b/>
        </w:rPr>
      </w:pPr>
    </w:p>
    <w:p w14:paraId="35A9C502" w14:textId="30F23F4E" w:rsidR="009E056E" w:rsidRDefault="009E056E">
      <w:pPr>
        <w:pStyle w:val="Textoindependiente"/>
        <w:rPr>
          <w:rFonts w:ascii="Tahoma"/>
          <w:b/>
        </w:rPr>
      </w:pPr>
    </w:p>
    <w:p w14:paraId="587354D2" w14:textId="13CCFBAC" w:rsidR="009E056E" w:rsidRDefault="009E056E">
      <w:pPr>
        <w:pStyle w:val="Textoindependiente"/>
        <w:rPr>
          <w:rFonts w:ascii="Tahoma"/>
          <w:b/>
        </w:rPr>
      </w:pPr>
    </w:p>
    <w:p w14:paraId="39DFA9EF" w14:textId="17C6236C" w:rsidR="009E056E" w:rsidRDefault="009E056E">
      <w:pPr>
        <w:pStyle w:val="Textoindependiente"/>
        <w:rPr>
          <w:rFonts w:ascii="Tahoma"/>
          <w:b/>
        </w:rPr>
      </w:pPr>
    </w:p>
    <w:p w14:paraId="27499B83" w14:textId="295A46BF" w:rsidR="009E056E" w:rsidRDefault="009E056E">
      <w:pPr>
        <w:pStyle w:val="Textoindependiente"/>
        <w:rPr>
          <w:rFonts w:ascii="Tahoma"/>
          <w:b/>
        </w:rPr>
      </w:pPr>
    </w:p>
    <w:p w14:paraId="0758E222" w14:textId="7B19539F" w:rsidR="009E056E" w:rsidRDefault="009E056E">
      <w:pPr>
        <w:pStyle w:val="Textoindependiente"/>
        <w:rPr>
          <w:rFonts w:ascii="Tahoma"/>
          <w:b/>
        </w:rPr>
      </w:pPr>
    </w:p>
    <w:p w14:paraId="15A9E5B0" w14:textId="1BBA264E" w:rsidR="009E056E" w:rsidRDefault="009E056E">
      <w:pPr>
        <w:pStyle w:val="Textoindependiente"/>
        <w:rPr>
          <w:rFonts w:ascii="Tahoma"/>
          <w:b/>
        </w:rPr>
      </w:pPr>
    </w:p>
    <w:p w14:paraId="4F5C437F" w14:textId="340BAEA6" w:rsidR="009E056E" w:rsidRDefault="009E056E">
      <w:pPr>
        <w:pStyle w:val="Textoindependiente"/>
        <w:rPr>
          <w:rFonts w:ascii="Tahoma"/>
          <w:b/>
        </w:rPr>
      </w:pPr>
    </w:p>
    <w:p w14:paraId="3F37ED99" w14:textId="7B3D8D33" w:rsidR="009E056E" w:rsidRDefault="009E056E">
      <w:pPr>
        <w:pStyle w:val="Textoindependiente"/>
        <w:rPr>
          <w:rFonts w:ascii="Tahoma"/>
          <w:b/>
        </w:rPr>
      </w:pPr>
    </w:p>
    <w:p w14:paraId="035EDE1C" w14:textId="77777777" w:rsidR="009E056E" w:rsidRDefault="009E056E">
      <w:pPr>
        <w:pStyle w:val="Textoindependiente"/>
        <w:rPr>
          <w:rFonts w:ascii="Tahoma"/>
          <w:b/>
        </w:rPr>
      </w:pPr>
    </w:p>
    <w:p w14:paraId="28C090C2" w14:textId="77777777" w:rsidR="0064190A" w:rsidRDefault="00F27A4F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b/>
        </w:rPr>
      </w:pPr>
      <w:r>
        <w:rPr>
          <w:b/>
          <w:spacing w:val="-2"/>
        </w:rPr>
        <w:t>OBJETIVO:</w:t>
      </w:r>
    </w:p>
    <w:p w14:paraId="7E7E1BCB" w14:textId="77777777" w:rsidR="0064190A" w:rsidRDefault="0064190A">
      <w:pPr>
        <w:pStyle w:val="Textoindependiente"/>
        <w:spacing w:before="9"/>
        <w:rPr>
          <w:rFonts w:ascii="Tahoma"/>
          <w:b/>
        </w:rPr>
      </w:pPr>
    </w:p>
    <w:p w14:paraId="46FD393A" w14:textId="77777777" w:rsidR="0064190A" w:rsidRDefault="00F27A4F">
      <w:pPr>
        <w:pStyle w:val="Textoindependiente"/>
        <w:ind w:left="622" w:right="619"/>
        <w:jc w:val="both"/>
      </w:pPr>
      <w:r>
        <w:t>Describir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seguir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clientes</w:t>
      </w:r>
      <w:r>
        <w:rPr>
          <w:spacing w:val="-9"/>
        </w:rPr>
        <w:t xml:space="preserve"> </w:t>
      </w:r>
      <w:r>
        <w:t>internos 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diseño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piezas</w:t>
      </w:r>
      <w:r>
        <w:rPr>
          <w:spacing w:val="-19"/>
        </w:rPr>
        <w:t xml:space="preserve"> </w:t>
      </w:r>
      <w:r>
        <w:t>gráficas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contenidos</w:t>
      </w:r>
      <w:r>
        <w:rPr>
          <w:spacing w:val="-19"/>
        </w:rPr>
        <w:t xml:space="preserve"> </w:t>
      </w:r>
      <w:r>
        <w:t>necesarios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divulgación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sus actividades y proyectos.</w:t>
      </w:r>
    </w:p>
    <w:p w14:paraId="7B8930EC" w14:textId="77777777" w:rsidR="0064190A" w:rsidRDefault="0064190A">
      <w:pPr>
        <w:pStyle w:val="Textoindependiente"/>
      </w:pPr>
    </w:p>
    <w:p w14:paraId="5926B92E" w14:textId="77777777" w:rsidR="0064190A" w:rsidRDefault="0064190A">
      <w:pPr>
        <w:pStyle w:val="Textoindependiente"/>
        <w:spacing w:before="10"/>
      </w:pPr>
    </w:p>
    <w:p w14:paraId="3D9B05D5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1"/>
        <w:ind w:left="980" w:hanging="358"/>
      </w:pPr>
      <w:r>
        <w:rPr>
          <w:spacing w:val="-2"/>
        </w:rPr>
        <w:t>ALCANCE</w:t>
      </w:r>
    </w:p>
    <w:p w14:paraId="7F3B9A56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2C9CCCE7" w14:textId="77777777" w:rsidR="0064190A" w:rsidRDefault="00F27A4F">
      <w:pPr>
        <w:pStyle w:val="Textoindependiente"/>
        <w:spacing w:line="242" w:lineRule="auto"/>
        <w:ind w:left="622" w:right="616"/>
        <w:jc w:val="both"/>
      </w:pPr>
      <w:r>
        <w:t>Aplica para todos los procesos de la Institución. Inicia con la solicitud del funcionario, previa autorización del líder del proceso y finaliza la entrega del diseño y/o contenido.</w:t>
      </w:r>
    </w:p>
    <w:p w14:paraId="166D96E8" w14:textId="77777777" w:rsidR="0064190A" w:rsidRDefault="0064190A">
      <w:pPr>
        <w:pStyle w:val="Textoindependiente"/>
      </w:pPr>
    </w:p>
    <w:p w14:paraId="054305B8" w14:textId="77777777" w:rsidR="0064190A" w:rsidRDefault="0064190A">
      <w:pPr>
        <w:pStyle w:val="Textoindependiente"/>
        <w:spacing w:before="6"/>
      </w:pPr>
    </w:p>
    <w:p w14:paraId="773F2999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spacing w:val="-2"/>
        </w:rPr>
        <w:t>TERMINOLOGÍA</w:t>
      </w:r>
    </w:p>
    <w:p w14:paraId="4D2BD6E8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25E053BB" w14:textId="77777777" w:rsidR="0064190A" w:rsidRDefault="00F27A4F">
      <w:pPr>
        <w:pStyle w:val="Prrafodelista"/>
        <w:numPr>
          <w:ilvl w:val="1"/>
          <w:numId w:val="2"/>
        </w:numPr>
        <w:tabs>
          <w:tab w:val="left" w:pos="1329"/>
        </w:tabs>
        <w:spacing w:before="1"/>
        <w:ind w:left="1329"/>
        <w:rPr>
          <w:rFonts w:ascii="Verdana" w:hAnsi="Verdana"/>
        </w:rPr>
      </w:pPr>
      <w:r>
        <w:rPr>
          <w:b/>
          <w:spacing w:val="-2"/>
        </w:rPr>
        <w:t>Publicación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digital:</w:t>
      </w:r>
      <w:r>
        <w:rPr>
          <w:b/>
          <w:spacing w:val="1"/>
        </w:rPr>
        <w:t xml:space="preserve"> </w:t>
      </w:r>
      <w:r>
        <w:rPr>
          <w:rFonts w:ascii="Verdana" w:hAnsi="Verdana"/>
          <w:spacing w:val="-2"/>
        </w:rPr>
        <w:t>Divulgación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en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página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web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y/o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redes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2"/>
        </w:rPr>
        <w:t>sociales.</w:t>
      </w:r>
    </w:p>
    <w:p w14:paraId="29F8F16B" w14:textId="77777777" w:rsidR="0064190A" w:rsidRDefault="0064190A">
      <w:pPr>
        <w:pStyle w:val="Textoindependiente"/>
      </w:pPr>
    </w:p>
    <w:p w14:paraId="4E527075" w14:textId="77777777" w:rsidR="0064190A" w:rsidRDefault="0064190A">
      <w:pPr>
        <w:pStyle w:val="Textoindependiente"/>
        <w:spacing w:before="5"/>
      </w:pPr>
    </w:p>
    <w:p w14:paraId="4BB1297F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w w:val="85"/>
        </w:rPr>
        <w:t>REGISTROS</w:t>
      </w:r>
      <w:r>
        <w:t xml:space="preserve"> </w:t>
      </w:r>
      <w:r>
        <w:rPr>
          <w:spacing w:val="-2"/>
          <w:w w:val="95"/>
        </w:rPr>
        <w:t>UTILIZADOS</w:t>
      </w:r>
    </w:p>
    <w:p w14:paraId="6691C3AD" w14:textId="77777777" w:rsidR="0064190A" w:rsidRDefault="0064190A">
      <w:pPr>
        <w:pStyle w:val="Textoindependiente"/>
        <w:spacing w:before="8"/>
        <w:rPr>
          <w:rFonts w:ascii="Tahoma"/>
          <w:b/>
        </w:rPr>
      </w:pPr>
    </w:p>
    <w:p w14:paraId="010CBC30" w14:textId="77777777" w:rsidR="0064190A" w:rsidRDefault="00F27A4F">
      <w:pPr>
        <w:pStyle w:val="Textoindependiente"/>
        <w:tabs>
          <w:tab w:val="left" w:pos="1329"/>
        </w:tabs>
        <w:ind w:left="981"/>
      </w:pPr>
      <w:r>
        <w:rPr>
          <w:rFonts w:ascii="Arial MT"/>
          <w:color w:val="0000FF"/>
          <w:spacing w:val="-10"/>
        </w:rPr>
        <w:t>-</w:t>
      </w:r>
      <w:r>
        <w:rPr>
          <w:rFonts w:ascii="Arial MT"/>
          <w:color w:val="0000FF"/>
        </w:rPr>
        <w:tab/>
      </w:r>
      <w:r>
        <w:rPr>
          <w:color w:val="0000FF"/>
          <w:spacing w:val="-8"/>
        </w:rPr>
        <w:t>FOR-DIC-03</w:t>
      </w:r>
      <w:r>
        <w:rPr>
          <w:color w:val="0000FF"/>
        </w:rPr>
        <w:t xml:space="preserve"> </w:t>
      </w:r>
      <w:r>
        <w:rPr>
          <w:color w:val="0000FF"/>
          <w:spacing w:val="-8"/>
        </w:rPr>
        <w:t>Seguimiento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8"/>
        </w:rPr>
        <w:t>Publicidad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8"/>
        </w:rPr>
        <w:t>Interna</w:t>
      </w:r>
    </w:p>
    <w:p w14:paraId="609C25F9" w14:textId="77777777" w:rsidR="0064190A" w:rsidRDefault="0064190A">
      <w:pPr>
        <w:pStyle w:val="Textoindependiente"/>
      </w:pPr>
    </w:p>
    <w:p w14:paraId="6B24A6DB" w14:textId="77777777" w:rsidR="00425013" w:rsidRDefault="00425013">
      <w:pPr>
        <w:pStyle w:val="Textoindependiente"/>
      </w:pPr>
    </w:p>
    <w:p w14:paraId="2D015E07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ind w:left="980" w:hanging="358"/>
      </w:pPr>
      <w:r>
        <w:rPr>
          <w:spacing w:val="2"/>
          <w:w w:val="90"/>
        </w:rPr>
        <w:t>CONSIDERACIONES</w:t>
      </w:r>
      <w:r>
        <w:rPr>
          <w:spacing w:val="28"/>
        </w:rPr>
        <w:t xml:space="preserve"> </w:t>
      </w:r>
      <w:r>
        <w:rPr>
          <w:spacing w:val="-2"/>
        </w:rPr>
        <w:t>GENERALES</w:t>
      </w:r>
    </w:p>
    <w:p w14:paraId="28810EC8" w14:textId="77777777" w:rsidR="0064190A" w:rsidRDefault="0064190A">
      <w:pPr>
        <w:pStyle w:val="Textoindependiente"/>
        <w:spacing w:before="9"/>
        <w:rPr>
          <w:rFonts w:ascii="Tahoma"/>
          <w:b/>
        </w:rPr>
      </w:pPr>
    </w:p>
    <w:p w14:paraId="7A20D922" w14:textId="77777777" w:rsidR="0064190A" w:rsidRDefault="00F27A4F">
      <w:pPr>
        <w:pStyle w:val="Textoindependiente"/>
        <w:ind w:left="629" w:right="616"/>
        <w:jc w:val="both"/>
      </w:pP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funcionarios</w:t>
      </w:r>
      <w:r>
        <w:rPr>
          <w:spacing w:val="-14"/>
        </w:rPr>
        <w:t xml:space="preserve"> </w:t>
      </w:r>
      <w:r>
        <w:rPr>
          <w:spacing w:val="-2"/>
        </w:rPr>
        <w:t>deben</w:t>
      </w:r>
      <w:r>
        <w:rPr>
          <w:spacing w:val="-15"/>
        </w:rPr>
        <w:t xml:space="preserve"> </w:t>
      </w:r>
      <w:r>
        <w:rPr>
          <w:spacing w:val="-2"/>
        </w:rPr>
        <w:t>solicitar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apoyo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diseño</w:t>
      </w:r>
      <w:r>
        <w:rPr>
          <w:spacing w:val="-16"/>
        </w:rPr>
        <w:t xml:space="preserve"> </w:t>
      </w:r>
      <w:r>
        <w:rPr>
          <w:spacing w:val="-2"/>
        </w:rPr>
        <w:t>y/o</w:t>
      </w:r>
      <w:r>
        <w:rPr>
          <w:spacing w:val="-16"/>
        </w:rPr>
        <w:t xml:space="preserve"> </w:t>
      </w:r>
      <w:r>
        <w:rPr>
          <w:spacing w:val="-2"/>
        </w:rPr>
        <w:t>desarrollo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contenidos </w:t>
      </w:r>
      <w:r>
        <w:t>internos al área de comunicaciones por medio de un correo electrónico.</w:t>
      </w:r>
    </w:p>
    <w:p w14:paraId="5936DC52" w14:textId="77777777" w:rsidR="0064190A" w:rsidRDefault="0064190A">
      <w:pPr>
        <w:pStyle w:val="Textoindependiente"/>
        <w:spacing w:before="6"/>
      </w:pPr>
    </w:p>
    <w:p w14:paraId="28AF1014" w14:textId="77777777" w:rsidR="0064190A" w:rsidRDefault="00F27A4F">
      <w:pPr>
        <w:pStyle w:val="Textoindependiente"/>
        <w:spacing w:line="242" w:lineRule="auto"/>
        <w:ind w:left="629" w:right="615"/>
        <w:jc w:val="both"/>
      </w:pPr>
      <w:r>
        <w:t>Los</w:t>
      </w:r>
      <w:r>
        <w:rPr>
          <w:spacing w:val="-7"/>
        </w:rPr>
        <w:t xml:space="preserve"> </w:t>
      </w:r>
      <w:r>
        <w:t>diseños</w:t>
      </w:r>
      <w:r>
        <w:rPr>
          <w:spacing w:val="-9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cuentan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elaboración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días hábiles posteriores a la solicitud para visto bueno y posteriormente efectuar la publicación.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modificaciones</w:t>
      </w:r>
      <w:r>
        <w:rPr>
          <w:spacing w:val="-19"/>
        </w:rPr>
        <w:t xml:space="preserve"> </w:t>
      </w:r>
      <w:r>
        <w:t>solicitadas</w:t>
      </w:r>
      <w:r>
        <w:rPr>
          <w:spacing w:val="-20"/>
        </w:rPr>
        <w:t xml:space="preserve"> </w:t>
      </w:r>
      <w:r>
        <w:t>contarán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(2)</w:t>
      </w:r>
      <w:r>
        <w:rPr>
          <w:spacing w:val="-19"/>
        </w:rPr>
        <w:t xml:space="preserve"> </w:t>
      </w:r>
      <w:r>
        <w:t>días</w:t>
      </w:r>
      <w:r>
        <w:rPr>
          <w:spacing w:val="-20"/>
        </w:rPr>
        <w:t xml:space="preserve"> </w:t>
      </w:r>
      <w:r>
        <w:t>hábiles</w:t>
      </w:r>
      <w:r>
        <w:rPr>
          <w:spacing w:val="-19"/>
        </w:rPr>
        <w:t xml:space="preserve"> </w:t>
      </w:r>
      <w:r>
        <w:t>para visto</w:t>
      </w:r>
      <w:r>
        <w:rPr>
          <w:spacing w:val="-4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efectuar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publicación.</w:t>
      </w:r>
    </w:p>
    <w:p w14:paraId="5F08A462" w14:textId="6D825A35" w:rsidR="00425013" w:rsidRDefault="00425013">
      <w:pPr>
        <w:pStyle w:val="Textoindependiente"/>
        <w:spacing w:line="242" w:lineRule="auto"/>
        <w:jc w:val="both"/>
      </w:pPr>
    </w:p>
    <w:p w14:paraId="674B32F6" w14:textId="77777777" w:rsidR="0064190A" w:rsidRDefault="00F27A4F">
      <w:pPr>
        <w:pStyle w:val="Textoindependiente"/>
        <w:ind w:left="629"/>
        <w:jc w:val="both"/>
      </w:pP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tiempos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elaboración</w:t>
      </w:r>
      <w:r>
        <w:rPr>
          <w:spacing w:val="-9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quince</w:t>
      </w:r>
    </w:p>
    <w:p w14:paraId="6903B008" w14:textId="77777777" w:rsidR="00A30E41" w:rsidRDefault="00F27A4F" w:rsidP="00A30E41">
      <w:pPr>
        <w:pStyle w:val="Textoindependiente"/>
        <w:spacing w:before="1"/>
        <w:ind w:left="629"/>
        <w:rPr>
          <w:spacing w:val="-2"/>
          <w:w w:val="90"/>
        </w:rPr>
      </w:pPr>
      <w:r>
        <w:rPr>
          <w:spacing w:val="-2"/>
          <w:w w:val="90"/>
        </w:rPr>
        <w:t>(15)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días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hábiles.</w:t>
      </w:r>
    </w:p>
    <w:p w14:paraId="0C05681C" w14:textId="77777777" w:rsidR="00A30E41" w:rsidRDefault="00A30E41" w:rsidP="00A30E41">
      <w:pPr>
        <w:pStyle w:val="Textoindependiente"/>
        <w:spacing w:before="1"/>
        <w:ind w:left="629"/>
        <w:rPr>
          <w:spacing w:val="-2"/>
          <w:w w:val="90"/>
        </w:rPr>
      </w:pPr>
    </w:p>
    <w:p w14:paraId="613A3298" w14:textId="36E86207" w:rsidR="009E056E" w:rsidRPr="009E056E" w:rsidRDefault="009E056E" w:rsidP="00A30E41">
      <w:pPr>
        <w:pStyle w:val="Textoindependiente"/>
        <w:spacing w:before="1"/>
        <w:ind w:left="629"/>
      </w:pPr>
      <w:r w:rsidRPr="009E056E">
        <w:t>La publicación en la página web estará sujeta a la cantidad de contenidos disponibles para su divulgación. Las solicitudes para la publicación se procesarán una vez recibida la información necesaria</w:t>
      </w:r>
    </w:p>
    <w:p w14:paraId="11FD3228" w14:textId="77777777" w:rsidR="0064190A" w:rsidRDefault="0064190A">
      <w:pPr>
        <w:pStyle w:val="Textoindependiente"/>
        <w:spacing w:before="6"/>
      </w:pPr>
    </w:p>
    <w:p w14:paraId="3979D377" w14:textId="77777777" w:rsidR="0064190A" w:rsidRDefault="00F27A4F">
      <w:pPr>
        <w:pStyle w:val="Textoindependiente"/>
        <w:spacing w:line="242" w:lineRule="auto"/>
        <w:ind w:left="629" w:right="617"/>
        <w:jc w:val="both"/>
      </w:pPr>
      <w:r>
        <w:t>El</w:t>
      </w:r>
      <w:r>
        <w:rPr>
          <w:spacing w:val="-9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comunicaciones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 xml:space="preserve">publicados, </w:t>
      </w:r>
      <w:r>
        <w:rPr>
          <w:spacing w:val="-2"/>
        </w:rPr>
        <w:t>pues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información</w:t>
      </w:r>
      <w:r>
        <w:rPr>
          <w:spacing w:val="-17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entregada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áreas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autorizadas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7"/>
        </w:rPr>
        <w:t xml:space="preserve"> </w:t>
      </w:r>
      <w:r>
        <w:rPr>
          <w:spacing w:val="-2"/>
        </w:rPr>
        <w:t>líder.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 xml:space="preserve">igual </w:t>
      </w:r>
      <w:r>
        <w:t>forma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actualización,</w:t>
      </w:r>
      <w:r>
        <w:rPr>
          <w:spacing w:val="-19"/>
        </w:rPr>
        <w:t xml:space="preserve"> </w:t>
      </w:r>
      <w:r>
        <w:t>modificación,</w:t>
      </w:r>
      <w:r>
        <w:rPr>
          <w:spacing w:val="-19"/>
        </w:rPr>
        <w:t xml:space="preserve"> </w:t>
      </w:r>
      <w:r>
        <w:t>ajustes,</w:t>
      </w:r>
      <w:r>
        <w:rPr>
          <w:spacing w:val="-20"/>
        </w:rPr>
        <w:t xml:space="preserve"> </w:t>
      </w:r>
      <w:r>
        <w:t>anulaciones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contenidos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 página</w:t>
      </w:r>
      <w:r>
        <w:rPr>
          <w:spacing w:val="-4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líderes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área.</w:t>
      </w:r>
    </w:p>
    <w:p w14:paraId="11B25925" w14:textId="77777777" w:rsidR="0064190A" w:rsidRDefault="0064190A">
      <w:pPr>
        <w:pStyle w:val="Textoindependiente"/>
      </w:pPr>
    </w:p>
    <w:p w14:paraId="02129CEA" w14:textId="505FE5AD" w:rsidR="0064190A" w:rsidRDefault="0064190A">
      <w:pPr>
        <w:pStyle w:val="Textoindependiente"/>
        <w:spacing w:before="4"/>
      </w:pPr>
    </w:p>
    <w:p w14:paraId="09FAFB10" w14:textId="77777777" w:rsidR="009E056E" w:rsidRDefault="009E056E">
      <w:pPr>
        <w:pStyle w:val="Textoindependiente"/>
        <w:spacing w:before="4"/>
      </w:pPr>
    </w:p>
    <w:p w14:paraId="1F1A6087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1"/>
        <w:ind w:left="980" w:hanging="358"/>
      </w:pPr>
      <w:r>
        <w:rPr>
          <w:w w:val="90"/>
        </w:rPr>
        <w:t>DESCRIPCIÓN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-4"/>
        </w:rPr>
        <w:t xml:space="preserve"> </w:t>
      </w:r>
      <w:r>
        <w:rPr>
          <w:spacing w:val="-2"/>
          <w:w w:val="90"/>
        </w:rPr>
        <w:t>ACTIVIDADES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6"/>
        <w:gridCol w:w="2410"/>
        <w:gridCol w:w="1843"/>
      </w:tblGrid>
      <w:tr w:rsidR="0064190A" w14:paraId="0D15DF19" w14:textId="77777777" w:rsidTr="004C4875">
        <w:trPr>
          <w:trHeight w:val="810"/>
        </w:trPr>
        <w:tc>
          <w:tcPr>
            <w:tcW w:w="511" w:type="dxa"/>
            <w:shd w:val="clear" w:color="auto" w:fill="auto"/>
          </w:tcPr>
          <w:p w14:paraId="5E906686" w14:textId="77777777" w:rsidR="0064190A" w:rsidRPr="00F27A4F" w:rsidRDefault="0064190A">
            <w:pPr>
              <w:pStyle w:val="TableParagraph"/>
              <w:spacing w:before="8"/>
              <w:rPr>
                <w:rFonts w:ascii="Tahoma"/>
                <w:b/>
                <w:color w:val="000000" w:themeColor="text1"/>
              </w:rPr>
            </w:pPr>
          </w:p>
          <w:p w14:paraId="64BA0B21" w14:textId="77777777" w:rsidR="0064190A" w:rsidRPr="00F27A4F" w:rsidRDefault="00F27A4F">
            <w:pPr>
              <w:pStyle w:val="TableParagraph"/>
              <w:ind w:left="11" w:right="2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F27A4F">
              <w:rPr>
                <w:rFonts w:ascii="Tahoma" w:hAnsi="Tahoma"/>
                <w:b/>
                <w:color w:val="000000" w:themeColor="text1"/>
                <w:spacing w:val="-5"/>
                <w:w w:val="95"/>
              </w:rPr>
              <w:t>Nº</w:t>
            </w:r>
          </w:p>
        </w:tc>
        <w:tc>
          <w:tcPr>
            <w:tcW w:w="4616" w:type="dxa"/>
            <w:shd w:val="clear" w:color="auto" w:fill="auto"/>
          </w:tcPr>
          <w:p w14:paraId="5049D2C5" w14:textId="77777777" w:rsidR="0064190A" w:rsidRPr="00F27A4F" w:rsidRDefault="00F27A4F">
            <w:pPr>
              <w:pStyle w:val="TableParagraph"/>
              <w:spacing w:before="3"/>
              <w:ind w:left="10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ACTIVIDAD</w:t>
            </w:r>
          </w:p>
        </w:tc>
        <w:tc>
          <w:tcPr>
            <w:tcW w:w="2410" w:type="dxa"/>
            <w:shd w:val="clear" w:color="auto" w:fill="auto"/>
          </w:tcPr>
          <w:p w14:paraId="3B27AAFB" w14:textId="77777777" w:rsidR="0064190A" w:rsidRPr="00F27A4F" w:rsidRDefault="0064190A">
            <w:pPr>
              <w:pStyle w:val="TableParagraph"/>
              <w:spacing w:before="8"/>
              <w:rPr>
                <w:rFonts w:ascii="Tahoma"/>
                <w:b/>
                <w:color w:val="000000" w:themeColor="text1"/>
              </w:rPr>
            </w:pPr>
          </w:p>
          <w:p w14:paraId="7BD729BC" w14:textId="77777777" w:rsidR="0064190A" w:rsidRPr="00F27A4F" w:rsidRDefault="00F27A4F">
            <w:pPr>
              <w:pStyle w:val="TableParagraph"/>
              <w:ind w:left="11" w:right="4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RESPONSABLE</w:t>
            </w:r>
          </w:p>
        </w:tc>
        <w:tc>
          <w:tcPr>
            <w:tcW w:w="1843" w:type="dxa"/>
            <w:shd w:val="clear" w:color="auto" w:fill="auto"/>
          </w:tcPr>
          <w:p w14:paraId="0869073D" w14:textId="77777777" w:rsidR="0064190A" w:rsidRPr="00F27A4F" w:rsidRDefault="00F27A4F">
            <w:pPr>
              <w:pStyle w:val="TableParagraph"/>
              <w:spacing w:before="3"/>
              <w:ind w:left="12" w:right="1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2"/>
              </w:rPr>
              <w:t>DOCUMENTO</w:t>
            </w:r>
          </w:p>
          <w:p w14:paraId="40475F0A" w14:textId="77777777" w:rsidR="0064190A" w:rsidRPr="00F27A4F" w:rsidRDefault="00F27A4F">
            <w:pPr>
              <w:pStyle w:val="TableParagraph"/>
              <w:spacing w:line="270" w:lineRule="atLeast"/>
              <w:ind w:left="341" w:right="330" w:hanging="1"/>
              <w:jc w:val="center"/>
              <w:rPr>
                <w:rFonts w:ascii="Tahoma"/>
                <w:b/>
                <w:color w:val="000000" w:themeColor="text1"/>
              </w:rPr>
            </w:pPr>
            <w:r w:rsidRPr="00F27A4F">
              <w:rPr>
                <w:rFonts w:ascii="Tahoma"/>
                <w:b/>
                <w:color w:val="000000" w:themeColor="text1"/>
                <w:spacing w:val="-4"/>
              </w:rPr>
              <w:t xml:space="preserve">Y/O </w:t>
            </w:r>
            <w:r w:rsidRPr="00F27A4F">
              <w:rPr>
                <w:rFonts w:ascii="Tahoma"/>
                <w:b/>
                <w:color w:val="000000" w:themeColor="text1"/>
                <w:spacing w:val="-2"/>
                <w:w w:val="85"/>
              </w:rPr>
              <w:t>REGISTRO</w:t>
            </w:r>
          </w:p>
        </w:tc>
      </w:tr>
      <w:tr w:rsidR="0064190A" w14:paraId="01BB12C2" w14:textId="77777777" w:rsidTr="004C4875">
        <w:trPr>
          <w:trHeight w:val="508"/>
        </w:trPr>
        <w:tc>
          <w:tcPr>
            <w:tcW w:w="511" w:type="dxa"/>
          </w:tcPr>
          <w:p w14:paraId="1B1C7B1B" w14:textId="77777777" w:rsidR="0064190A" w:rsidRDefault="00F27A4F">
            <w:pPr>
              <w:pStyle w:val="TableParagraph"/>
              <w:spacing w:before="123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0</w:t>
            </w:r>
          </w:p>
        </w:tc>
        <w:tc>
          <w:tcPr>
            <w:tcW w:w="4616" w:type="dxa"/>
          </w:tcPr>
          <w:p w14:paraId="2EAB770D" w14:textId="77777777" w:rsidR="0064190A" w:rsidRDefault="00F27A4F">
            <w:pPr>
              <w:pStyle w:val="TableParagraph"/>
              <w:spacing w:before="100"/>
              <w:ind w:left="107"/>
            </w:pPr>
            <w:r>
              <w:rPr>
                <w:spacing w:val="-2"/>
              </w:rPr>
              <w:t>Inicio</w:t>
            </w:r>
          </w:p>
        </w:tc>
        <w:tc>
          <w:tcPr>
            <w:tcW w:w="2410" w:type="dxa"/>
          </w:tcPr>
          <w:p w14:paraId="03030910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67F6E66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659EEB4B" w14:textId="77777777" w:rsidTr="004C4875">
        <w:trPr>
          <w:trHeight w:val="3381"/>
        </w:trPr>
        <w:tc>
          <w:tcPr>
            <w:tcW w:w="511" w:type="dxa"/>
          </w:tcPr>
          <w:p w14:paraId="00CB3C7A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FDBB6F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B0602E0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30A93575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6748CB6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20471FB3" w14:textId="77777777" w:rsidR="0064190A" w:rsidRDefault="0064190A">
            <w:pPr>
              <w:pStyle w:val="TableParagraph"/>
              <w:spacing w:before="138"/>
              <w:rPr>
                <w:rFonts w:ascii="Tahoma"/>
                <w:b/>
              </w:rPr>
            </w:pPr>
          </w:p>
          <w:p w14:paraId="6397D9FC" w14:textId="77777777" w:rsidR="0064190A" w:rsidRDefault="00F27A4F">
            <w:pPr>
              <w:pStyle w:val="TableParagraph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1</w:t>
            </w:r>
          </w:p>
        </w:tc>
        <w:tc>
          <w:tcPr>
            <w:tcW w:w="4616" w:type="dxa"/>
          </w:tcPr>
          <w:p w14:paraId="53928F15" w14:textId="64431443" w:rsidR="0064190A" w:rsidRDefault="00F27A4F">
            <w:pPr>
              <w:pStyle w:val="TableParagraph"/>
              <w:spacing w:before="2" w:line="278" w:lineRule="auto"/>
              <w:ind w:left="107" w:right="94"/>
              <w:jc w:val="both"/>
            </w:pPr>
            <w:r>
              <w:t>Al recibir la solicitud de apoyo a través de correo electrónico se responde al funcionario con copia al director de área, confirmando el recibido e informando los tiempos de elaboración de diseño (3 días hábiles) y posteriormente realizar la publicación. En cuanto a la realización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videos</w:t>
            </w:r>
            <w:r>
              <w:rPr>
                <w:spacing w:val="-19"/>
              </w:rPr>
              <w:t xml:space="preserve"> </w:t>
            </w:r>
            <w:r>
              <w:t>los</w:t>
            </w:r>
            <w:r>
              <w:rPr>
                <w:spacing w:val="-20"/>
              </w:rPr>
              <w:t xml:space="preserve"> </w:t>
            </w:r>
            <w:r>
              <w:t>tiempos</w:t>
            </w:r>
            <w:r>
              <w:rPr>
                <w:spacing w:val="-19"/>
              </w:rPr>
              <w:t xml:space="preserve"> </w:t>
            </w:r>
            <w:r>
              <w:t>de elaboración</w:t>
            </w:r>
            <w:r>
              <w:rPr>
                <w:spacing w:val="72"/>
              </w:rPr>
              <w:t xml:space="preserve"> </w:t>
            </w:r>
            <w:r>
              <w:t>serán</w:t>
            </w:r>
            <w:r>
              <w:rPr>
                <w:spacing w:val="75"/>
              </w:rPr>
              <w:t xml:space="preserve"> </w:t>
            </w:r>
            <w:r>
              <w:t>de</w:t>
            </w:r>
            <w:r>
              <w:rPr>
                <w:spacing w:val="74"/>
              </w:rPr>
              <w:t xml:space="preserve"> </w:t>
            </w:r>
            <w:r>
              <w:t>quince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  <w:w w:val="90"/>
              </w:rPr>
              <w:t>(15)</w:t>
            </w:r>
          </w:p>
          <w:p w14:paraId="3888001B" w14:textId="77777777" w:rsidR="0064190A" w:rsidRDefault="00F27A4F">
            <w:pPr>
              <w:pStyle w:val="TableParagraph"/>
              <w:spacing w:before="1"/>
              <w:ind w:left="107"/>
              <w:jc w:val="both"/>
            </w:pPr>
            <w:r>
              <w:rPr>
                <w:spacing w:val="-5"/>
              </w:rPr>
              <w:t>días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hábiles.</w:t>
            </w:r>
          </w:p>
        </w:tc>
        <w:tc>
          <w:tcPr>
            <w:tcW w:w="2410" w:type="dxa"/>
          </w:tcPr>
          <w:p w14:paraId="5478DFBA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3C2BCD32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776BBCD8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7B38A7D2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478B1F25" w14:textId="77777777" w:rsidR="0064190A" w:rsidRDefault="0064190A" w:rsidP="00F27A4F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3F36B205" w14:textId="77777777" w:rsidR="0064190A" w:rsidRDefault="0064190A" w:rsidP="00F27A4F">
            <w:pPr>
              <w:pStyle w:val="TableParagraph"/>
              <w:spacing w:before="2"/>
              <w:jc w:val="center"/>
              <w:rPr>
                <w:rFonts w:ascii="Tahoma"/>
                <w:b/>
              </w:rPr>
            </w:pPr>
          </w:p>
          <w:p w14:paraId="24224FF1" w14:textId="77777777" w:rsidR="00634550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30585304" w14:textId="5CEDA6BC" w:rsidR="0064190A" w:rsidRDefault="0064190A" w:rsidP="00F27A4F">
            <w:pPr>
              <w:pStyle w:val="TableParagraph"/>
              <w:ind w:left="432" w:firstLine="278"/>
              <w:jc w:val="center"/>
            </w:pPr>
          </w:p>
        </w:tc>
        <w:tc>
          <w:tcPr>
            <w:tcW w:w="1843" w:type="dxa"/>
          </w:tcPr>
          <w:p w14:paraId="47759B31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5CF7F5F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4560774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368997F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0ED58B5C" w14:textId="77777777" w:rsidR="0064190A" w:rsidRDefault="0064190A">
            <w:pPr>
              <w:pStyle w:val="TableParagraph"/>
              <w:spacing w:before="126"/>
              <w:rPr>
                <w:rFonts w:ascii="Tahoma"/>
                <w:b/>
              </w:rPr>
            </w:pPr>
          </w:p>
          <w:p w14:paraId="31500364" w14:textId="77777777" w:rsidR="0064190A" w:rsidRDefault="00F27A4F">
            <w:pPr>
              <w:pStyle w:val="TableParagraph"/>
              <w:spacing w:line="278" w:lineRule="auto"/>
              <w:ind w:left="247" w:right="232" w:firstLine="226"/>
            </w:pPr>
            <w:r>
              <w:rPr>
                <w:color w:val="0000FF"/>
                <w:spacing w:val="-2"/>
              </w:rPr>
              <w:t>Correo Electrónico</w:t>
            </w:r>
          </w:p>
        </w:tc>
      </w:tr>
      <w:tr w:rsidR="0064190A" w14:paraId="33E97106" w14:textId="77777777" w:rsidTr="004C4875">
        <w:trPr>
          <w:trHeight w:val="293"/>
        </w:trPr>
        <w:tc>
          <w:tcPr>
            <w:tcW w:w="511" w:type="dxa"/>
            <w:tcBorders>
              <w:bottom w:val="nil"/>
            </w:tcBorders>
          </w:tcPr>
          <w:p w14:paraId="1CB57F87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  <w:bookmarkStart w:id="0" w:name="_Hlk195021787"/>
          </w:p>
        </w:tc>
        <w:tc>
          <w:tcPr>
            <w:tcW w:w="4616" w:type="dxa"/>
            <w:tcBorders>
              <w:bottom w:val="nil"/>
            </w:tcBorders>
          </w:tcPr>
          <w:p w14:paraId="79EA2B5E" w14:textId="77777777" w:rsidR="0064190A" w:rsidRDefault="00F27A4F" w:rsidP="00634550">
            <w:pPr>
              <w:pStyle w:val="TableParagraph"/>
              <w:spacing w:before="4"/>
              <w:ind w:left="107"/>
            </w:pPr>
            <w:r>
              <w:t>Se</w:t>
            </w:r>
            <w:r>
              <w:rPr>
                <w:spacing w:val="33"/>
              </w:rPr>
              <w:t xml:space="preserve"> </w:t>
            </w:r>
            <w:r>
              <w:t>envía</w:t>
            </w:r>
            <w:r>
              <w:rPr>
                <w:spacing w:val="31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t>correo</w:t>
            </w:r>
            <w:r>
              <w:rPr>
                <w:spacing w:val="31"/>
              </w:rPr>
              <w:t xml:space="preserve"> </w:t>
            </w:r>
            <w:r>
              <w:t>electrónico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el</w:t>
            </w:r>
          </w:p>
        </w:tc>
        <w:tc>
          <w:tcPr>
            <w:tcW w:w="2410" w:type="dxa"/>
            <w:tcBorders>
              <w:bottom w:val="nil"/>
            </w:tcBorders>
          </w:tcPr>
          <w:p w14:paraId="278EA05F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5AB33A8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1B8B717A" w14:textId="77777777" w:rsidTr="004C4875">
        <w:trPr>
          <w:trHeight w:val="309"/>
        </w:trPr>
        <w:tc>
          <w:tcPr>
            <w:tcW w:w="511" w:type="dxa"/>
            <w:tcBorders>
              <w:top w:val="nil"/>
              <w:bottom w:val="nil"/>
            </w:tcBorders>
          </w:tcPr>
          <w:p w14:paraId="1DA1C77A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  <w:bookmarkStart w:id="1" w:name="_Hlk195021795"/>
          </w:p>
        </w:tc>
        <w:tc>
          <w:tcPr>
            <w:tcW w:w="4616" w:type="dxa"/>
            <w:tcBorders>
              <w:top w:val="nil"/>
              <w:bottom w:val="nil"/>
            </w:tcBorders>
          </w:tcPr>
          <w:p w14:paraId="626E540E" w14:textId="77777777" w:rsidR="0064190A" w:rsidRDefault="00F27A4F" w:rsidP="006D3D14">
            <w:pPr>
              <w:pStyle w:val="TableParagraph"/>
              <w:tabs>
                <w:tab w:val="left" w:pos="1113"/>
                <w:tab w:val="left" w:pos="1513"/>
                <w:tab w:val="left" w:pos="2926"/>
              </w:tabs>
              <w:spacing w:before="20"/>
              <w:ind w:left="107"/>
              <w:jc w:val="both"/>
            </w:pPr>
            <w:r>
              <w:rPr>
                <w:spacing w:val="-2"/>
              </w:rPr>
              <w:t>boceto</w:t>
            </w:r>
            <w:r>
              <w:tab/>
            </w:r>
            <w:r>
              <w:rPr>
                <w:spacing w:val="-5"/>
              </w:rPr>
              <w:t>al</w:t>
            </w:r>
            <w:r>
              <w:tab/>
            </w:r>
            <w:r>
              <w:rPr>
                <w:spacing w:val="-2"/>
              </w:rPr>
              <w:t>funcionario</w:t>
            </w:r>
            <w:r>
              <w:tab/>
            </w:r>
            <w:r>
              <w:rPr>
                <w:spacing w:val="-2"/>
              </w:rPr>
              <w:t>solicitante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9B9AE4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91F5B2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90A" w14:paraId="0EFD28DB" w14:textId="77777777" w:rsidTr="004C4875">
        <w:trPr>
          <w:trHeight w:val="1931"/>
        </w:trPr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14:paraId="4F8D178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72CD924D" w14:textId="77777777" w:rsidR="0064190A" w:rsidRDefault="0064190A">
            <w:pPr>
              <w:pStyle w:val="TableParagraph"/>
              <w:spacing w:before="131"/>
              <w:rPr>
                <w:rFonts w:ascii="Tahoma"/>
                <w:b/>
              </w:rPr>
            </w:pPr>
          </w:p>
          <w:p w14:paraId="53728D81" w14:textId="77777777" w:rsidR="0064190A" w:rsidRDefault="00F27A4F">
            <w:pPr>
              <w:pStyle w:val="TableParagraph"/>
              <w:spacing w:line="259" w:lineRule="exact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2</w:t>
            </w:r>
          </w:p>
        </w:tc>
        <w:tc>
          <w:tcPr>
            <w:tcW w:w="4616" w:type="dxa"/>
            <w:tcBorders>
              <w:top w:val="nil"/>
              <w:bottom w:val="single" w:sz="4" w:space="0" w:color="auto"/>
            </w:tcBorders>
          </w:tcPr>
          <w:p w14:paraId="0A4E0CAF" w14:textId="65225BEA" w:rsidR="0064190A" w:rsidRPr="006D3D14" w:rsidRDefault="00F27A4F" w:rsidP="006D3D14">
            <w:pPr>
              <w:pStyle w:val="TableParagraph"/>
              <w:tabs>
                <w:tab w:val="left" w:pos="2138"/>
                <w:tab w:val="left" w:pos="2894"/>
                <w:tab w:val="left" w:pos="3559"/>
              </w:tabs>
              <w:spacing w:before="10"/>
              <w:jc w:val="both"/>
              <w:rPr>
                <w:spacing w:val="-2"/>
              </w:rPr>
            </w:pPr>
            <w:r w:rsidRPr="006D3D14">
              <w:rPr>
                <w:spacing w:val="-2"/>
              </w:rPr>
              <w:t>con copia al líder del área, en caso de</w:t>
            </w:r>
            <w:r w:rsidR="006D3D14">
              <w:rPr>
                <w:spacing w:val="-2"/>
              </w:rPr>
              <w:t xml:space="preserve"> </w:t>
            </w:r>
            <w:r>
              <w:rPr>
                <w:spacing w:val="-2"/>
              </w:rPr>
              <w:t>modificación</w:t>
            </w:r>
            <w:r w:rsidRPr="006D3D14">
              <w:rPr>
                <w:spacing w:val="-2"/>
              </w:rPr>
              <w:tab/>
            </w:r>
            <w:r>
              <w:rPr>
                <w:spacing w:val="-2"/>
              </w:rPr>
              <w:t>enviar</w:t>
            </w:r>
            <w:r w:rsidR="006D3D14">
              <w:rPr>
                <w:spacing w:val="-2"/>
              </w:rPr>
              <w:t xml:space="preserve"> </w:t>
            </w:r>
            <w:r w:rsidRPr="006D3D14">
              <w:rPr>
                <w:spacing w:val="-2"/>
              </w:rPr>
              <w:t>las</w:t>
            </w:r>
            <w:r w:rsidR="006D3D14">
              <w:rPr>
                <w:spacing w:val="-2"/>
              </w:rPr>
              <w:t xml:space="preserve"> </w:t>
            </w:r>
            <w:r w:rsidRPr="006D3D14">
              <w:rPr>
                <w:spacing w:val="-2"/>
              </w:rPr>
              <w:t xml:space="preserve">correcciones al </w:t>
            </w:r>
            <w:r w:rsidR="00634550" w:rsidRPr="006D3D14">
              <w:rPr>
                <w:spacing w:val="-2"/>
              </w:rPr>
              <w:t xml:space="preserve">Líder de Comunicaciones y Posicionamiento Empresarial </w:t>
            </w:r>
            <w:r w:rsidR="006D3D14" w:rsidRPr="006D3D14">
              <w:rPr>
                <w:spacing w:val="-2"/>
              </w:rPr>
              <w:t>para</w:t>
            </w:r>
            <w:r w:rsidR="006D3D14" w:rsidRPr="006D3D14">
              <w:rPr>
                <w:spacing w:val="-2"/>
              </w:rPr>
              <w:tab/>
              <w:t>que</w:t>
            </w:r>
            <w:r w:rsidR="006D3D14" w:rsidRPr="006D3D14">
              <w:rPr>
                <w:spacing w:val="-2"/>
              </w:rPr>
              <w:tab/>
              <w:t>este</w:t>
            </w:r>
            <w:r w:rsidR="006D3D14">
              <w:rPr>
                <w:spacing w:val="-2"/>
              </w:rPr>
              <w:t xml:space="preserve"> </w:t>
            </w:r>
            <w:r w:rsidR="006D3D14" w:rsidRPr="006D3D14">
              <w:rPr>
                <w:spacing w:val="-2"/>
              </w:rPr>
              <w:t xml:space="preserve">realice los cambios en un </w:t>
            </w:r>
            <w:r w:rsidR="006D3D14">
              <w:rPr>
                <w:spacing w:val="-2"/>
              </w:rPr>
              <w:t>tiempo mínimo de 1 día hábil.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AE5F79B" w14:textId="227F7C97" w:rsidR="00634550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0FDB70D2" w14:textId="0440AAFE" w:rsidR="006D3D14" w:rsidRDefault="006D3D14" w:rsidP="00F27A4F">
            <w:pPr>
              <w:jc w:val="center"/>
            </w:pPr>
          </w:p>
          <w:p w14:paraId="3FEC7890" w14:textId="7740AFC7" w:rsidR="006D3D14" w:rsidRDefault="006D3D14" w:rsidP="00F27A4F">
            <w:pPr>
              <w:jc w:val="center"/>
            </w:pPr>
            <w:r>
              <w:rPr>
                <w:spacing w:val="-5"/>
              </w:rPr>
              <w:t>Funcionario</w:t>
            </w:r>
            <w:r>
              <w:t xml:space="preserve"> </w:t>
            </w:r>
            <w:r>
              <w:rPr>
                <w:spacing w:val="-2"/>
              </w:rPr>
              <w:t>solicitante</w:t>
            </w:r>
          </w:p>
          <w:p w14:paraId="6F493A5D" w14:textId="20BBACEE" w:rsidR="0064190A" w:rsidRDefault="0064190A" w:rsidP="00F27A4F">
            <w:pPr>
              <w:pStyle w:val="TableParagraph"/>
              <w:spacing w:before="255" w:line="244" w:lineRule="auto"/>
              <w:ind w:left="432" w:firstLine="278"/>
              <w:jc w:val="center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750E2BE" w14:textId="77777777" w:rsidR="0064190A" w:rsidRDefault="00F27A4F">
            <w:pPr>
              <w:pStyle w:val="TableParagraph"/>
              <w:spacing w:before="130"/>
              <w:ind w:left="12" w:right="5"/>
              <w:jc w:val="center"/>
            </w:pPr>
            <w:bookmarkStart w:id="2" w:name="_Hlk195021803"/>
            <w:r>
              <w:rPr>
                <w:color w:val="0000FF"/>
                <w:spacing w:val="-7"/>
              </w:rPr>
              <w:t>Diseño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2"/>
              </w:rPr>
              <w:t>Digital</w:t>
            </w:r>
          </w:p>
          <w:p w14:paraId="25176EAA" w14:textId="26CCFD63" w:rsidR="0064190A" w:rsidRDefault="00F27A4F">
            <w:pPr>
              <w:pStyle w:val="TableParagraph"/>
              <w:spacing w:before="245"/>
              <w:ind w:left="12" w:right="4"/>
              <w:jc w:val="center"/>
            </w:pPr>
            <w:r>
              <w:rPr>
                <w:color w:val="0000FF"/>
                <w:spacing w:val="-2"/>
              </w:rPr>
              <w:t>Correo</w:t>
            </w:r>
            <w:bookmarkEnd w:id="2"/>
            <w:r w:rsidR="006D3D14">
              <w:rPr>
                <w:color w:val="0000FF"/>
                <w:spacing w:val="-2"/>
              </w:rPr>
              <w:t xml:space="preserve"> Electrónico </w:t>
            </w:r>
          </w:p>
        </w:tc>
      </w:tr>
      <w:tr w:rsidR="001E7DC6" w14:paraId="45F65B33" w14:textId="77777777" w:rsidTr="004C4875">
        <w:trPr>
          <w:trHeight w:val="941"/>
        </w:trPr>
        <w:tc>
          <w:tcPr>
            <w:tcW w:w="511" w:type="dxa"/>
            <w:tcBorders>
              <w:top w:val="single" w:sz="4" w:space="0" w:color="auto"/>
              <w:bottom w:val="single" w:sz="4" w:space="0" w:color="000000"/>
            </w:tcBorders>
          </w:tcPr>
          <w:p w14:paraId="201F1D8C" w14:textId="77777777" w:rsidR="001E7DC6" w:rsidRDefault="001E7DC6" w:rsidP="001E7DC6">
            <w:pPr>
              <w:pStyle w:val="TableParagraph"/>
              <w:jc w:val="center"/>
              <w:rPr>
                <w:rFonts w:ascii="Tahoma"/>
                <w:b/>
              </w:rPr>
            </w:pPr>
          </w:p>
          <w:p w14:paraId="69D40F0A" w14:textId="3118D138" w:rsidR="001E7DC6" w:rsidRDefault="001E7DC6" w:rsidP="001E7DC6">
            <w:pPr>
              <w:pStyle w:val="TableParagraph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000000"/>
            </w:tcBorders>
          </w:tcPr>
          <w:p w14:paraId="0751F35D" w14:textId="1E03C3EE" w:rsidR="001E7DC6" w:rsidRPr="006D3D14" w:rsidRDefault="001E7DC6" w:rsidP="006D3D14">
            <w:pPr>
              <w:pStyle w:val="TableParagraph"/>
              <w:tabs>
                <w:tab w:val="left" w:pos="2138"/>
                <w:tab w:val="left" w:pos="2894"/>
                <w:tab w:val="left" w:pos="3559"/>
              </w:tabs>
              <w:spacing w:before="10"/>
              <w:jc w:val="both"/>
              <w:rPr>
                <w:spacing w:val="-2"/>
              </w:rPr>
            </w:pPr>
            <w:r>
              <w:rPr>
                <w:spacing w:val="-2"/>
              </w:rPr>
              <w:t>Se envía la pieza grafica a la dirección solicitante para socialización de la misma.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14:paraId="08905ED9" w14:textId="77777777" w:rsidR="001E7DC6" w:rsidRDefault="001E7DC6" w:rsidP="001E7DC6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6DF1EC82" w14:textId="77777777" w:rsidR="001E7DC6" w:rsidRPr="00D24FF3" w:rsidRDefault="001E7DC6" w:rsidP="00F27A4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750B1A21" w14:textId="447160A7" w:rsidR="001E7DC6" w:rsidRDefault="001E7DC6">
            <w:pPr>
              <w:pStyle w:val="TableParagraph"/>
              <w:spacing w:before="130"/>
              <w:ind w:left="12" w:right="5"/>
              <w:jc w:val="center"/>
              <w:rPr>
                <w:color w:val="0000FF"/>
                <w:spacing w:val="-7"/>
              </w:rPr>
            </w:pPr>
            <w:r>
              <w:rPr>
                <w:color w:val="0000FF"/>
                <w:spacing w:val="-2"/>
              </w:rPr>
              <w:t>Correo Electrónico</w:t>
            </w:r>
          </w:p>
        </w:tc>
      </w:tr>
      <w:bookmarkEnd w:id="0"/>
      <w:bookmarkEnd w:id="1"/>
      <w:tr w:rsidR="0064190A" w14:paraId="0B45CA14" w14:textId="77777777" w:rsidTr="004C4875">
        <w:trPr>
          <w:trHeight w:val="1550"/>
        </w:trPr>
        <w:tc>
          <w:tcPr>
            <w:tcW w:w="511" w:type="dxa"/>
            <w:tcBorders>
              <w:top w:val="single" w:sz="4" w:space="0" w:color="000000"/>
            </w:tcBorders>
          </w:tcPr>
          <w:p w14:paraId="48EDFE4E" w14:textId="77777777" w:rsidR="0064190A" w:rsidRDefault="0064190A">
            <w:pPr>
              <w:pStyle w:val="TableParagraph"/>
              <w:rPr>
                <w:rFonts w:ascii="Tahoma"/>
                <w:b/>
              </w:rPr>
            </w:pPr>
          </w:p>
          <w:p w14:paraId="6D41C276" w14:textId="77777777" w:rsidR="0064190A" w:rsidRDefault="0064190A">
            <w:pPr>
              <w:pStyle w:val="TableParagraph"/>
              <w:spacing w:before="112"/>
              <w:rPr>
                <w:rFonts w:ascii="Tahoma"/>
                <w:b/>
              </w:rPr>
            </w:pPr>
          </w:p>
          <w:p w14:paraId="0ECE17B1" w14:textId="16E28E6B" w:rsidR="0064190A" w:rsidRDefault="001E7DC6">
            <w:pPr>
              <w:pStyle w:val="TableParagraph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4</w:t>
            </w:r>
          </w:p>
        </w:tc>
        <w:tc>
          <w:tcPr>
            <w:tcW w:w="4616" w:type="dxa"/>
            <w:tcBorders>
              <w:top w:val="single" w:sz="4" w:space="0" w:color="000000"/>
            </w:tcBorders>
          </w:tcPr>
          <w:p w14:paraId="136F874B" w14:textId="77777777" w:rsidR="0064190A" w:rsidRDefault="00F27A4F">
            <w:pPr>
              <w:pStyle w:val="TableParagraph"/>
              <w:spacing w:before="57" w:line="278" w:lineRule="auto"/>
              <w:ind w:left="107" w:right="94"/>
              <w:jc w:val="both"/>
            </w:pPr>
            <w:r>
              <w:t>Se procede a</w:t>
            </w:r>
            <w:r>
              <w:rPr>
                <w:spacing w:val="-3"/>
              </w:rPr>
              <w:t xml:space="preserve"> </w:t>
            </w:r>
            <w:r>
              <w:t>relacionar en</w:t>
            </w:r>
            <w:r>
              <w:rPr>
                <w:spacing w:val="-1"/>
              </w:rPr>
              <w:t xml:space="preserve"> </w:t>
            </w:r>
            <w:r>
              <w:t>el FOR- DIC-03 Seguimiento Publicidad interna, las solicitudes que fueron efectivamente tramitadas.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DA29DF9" w14:textId="77777777" w:rsidR="00F27A4F" w:rsidRDefault="00634550" w:rsidP="00F27A4F">
            <w:pPr>
              <w:jc w:val="center"/>
            </w:pPr>
            <w:r w:rsidRPr="00D24FF3">
              <w:t xml:space="preserve">Líder de </w:t>
            </w:r>
            <w:r>
              <w:t>C</w:t>
            </w:r>
            <w:r w:rsidRPr="00D24FF3">
              <w:t>omunicaciones y Posicionamiento Empresarial</w:t>
            </w:r>
          </w:p>
          <w:p w14:paraId="533DD3CD" w14:textId="32388712" w:rsidR="0064190A" w:rsidRDefault="00F27A4F" w:rsidP="00F27A4F">
            <w:pPr>
              <w:jc w:val="center"/>
            </w:pPr>
            <w:r>
              <w:rPr>
                <w:spacing w:val="-2"/>
              </w:rPr>
              <w:t>Comunicaciones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5F336FE" w14:textId="77777777" w:rsidR="0064190A" w:rsidRDefault="00F27A4F">
            <w:pPr>
              <w:pStyle w:val="TableParagraph"/>
              <w:spacing w:before="57"/>
              <w:ind w:left="12" w:right="2"/>
              <w:jc w:val="center"/>
            </w:pPr>
            <w:r>
              <w:rPr>
                <w:color w:val="0000FF"/>
                <w:spacing w:val="-2"/>
                <w:w w:val="90"/>
              </w:rPr>
              <w:t>FOR-DIC-</w:t>
            </w:r>
            <w:r>
              <w:rPr>
                <w:color w:val="0000FF"/>
                <w:spacing w:val="-5"/>
                <w:w w:val="90"/>
              </w:rPr>
              <w:t>03</w:t>
            </w:r>
          </w:p>
          <w:p w14:paraId="5E9167BE" w14:textId="77777777" w:rsidR="0064190A" w:rsidRDefault="00F27A4F">
            <w:pPr>
              <w:pStyle w:val="TableParagraph"/>
              <w:spacing w:before="42" w:line="278" w:lineRule="auto"/>
              <w:ind w:left="12"/>
              <w:jc w:val="center"/>
            </w:pPr>
            <w:r>
              <w:rPr>
                <w:color w:val="0000FF"/>
                <w:spacing w:val="-6"/>
              </w:rPr>
              <w:t xml:space="preserve">Seguimiento </w:t>
            </w:r>
            <w:r>
              <w:rPr>
                <w:color w:val="0000FF"/>
                <w:spacing w:val="-2"/>
              </w:rPr>
              <w:t>Publicidad Interna</w:t>
            </w:r>
          </w:p>
        </w:tc>
      </w:tr>
      <w:tr w:rsidR="0064190A" w14:paraId="46ADA080" w14:textId="77777777" w:rsidTr="004C4875">
        <w:trPr>
          <w:trHeight w:val="613"/>
        </w:trPr>
        <w:tc>
          <w:tcPr>
            <w:tcW w:w="511" w:type="dxa"/>
          </w:tcPr>
          <w:p w14:paraId="0F6623E1" w14:textId="20BEF30E" w:rsidR="0064190A" w:rsidRDefault="001E7DC6">
            <w:pPr>
              <w:pStyle w:val="TableParagraph"/>
              <w:spacing w:before="175"/>
              <w:ind w:left="1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5</w:t>
            </w:r>
          </w:p>
        </w:tc>
        <w:tc>
          <w:tcPr>
            <w:tcW w:w="4616" w:type="dxa"/>
          </w:tcPr>
          <w:p w14:paraId="5C7B3492" w14:textId="77777777" w:rsidR="0064190A" w:rsidRDefault="00F27A4F">
            <w:pPr>
              <w:pStyle w:val="TableParagraph"/>
              <w:spacing w:before="54"/>
              <w:ind w:left="107"/>
            </w:pPr>
            <w:r>
              <w:rPr>
                <w:spacing w:val="-5"/>
                <w:w w:val="90"/>
              </w:rPr>
              <w:t>FIN</w:t>
            </w:r>
          </w:p>
        </w:tc>
        <w:tc>
          <w:tcPr>
            <w:tcW w:w="2410" w:type="dxa"/>
          </w:tcPr>
          <w:p w14:paraId="7D9CA9F7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E315C44" w14:textId="77777777" w:rsidR="0064190A" w:rsidRDefault="0064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213A0B" w14:textId="583C2E7B" w:rsidR="004C4875" w:rsidRDefault="004C4875" w:rsidP="004C4875">
      <w:pPr>
        <w:pStyle w:val="Prrafodelista"/>
        <w:tabs>
          <w:tab w:val="left" w:pos="980"/>
        </w:tabs>
        <w:spacing w:before="5"/>
        <w:ind w:firstLine="0"/>
        <w:rPr>
          <w:b/>
        </w:rPr>
      </w:pPr>
    </w:p>
    <w:p w14:paraId="17CFFAA1" w14:textId="55D3D409" w:rsidR="004C4875" w:rsidRDefault="004C4875" w:rsidP="004C4875">
      <w:pPr>
        <w:pStyle w:val="Prrafodelista"/>
        <w:tabs>
          <w:tab w:val="left" w:pos="980"/>
        </w:tabs>
        <w:spacing w:before="5"/>
        <w:ind w:firstLine="0"/>
        <w:rPr>
          <w:b/>
        </w:rPr>
      </w:pPr>
    </w:p>
    <w:p w14:paraId="3A7A50BC" w14:textId="129FF38B" w:rsidR="004C4875" w:rsidRDefault="004C4875" w:rsidP="004C4875">
      <w:pPr>
        <w:pStyle w:val="Prrafodelista"/>
        <w:tabs>
          <w:tab w:val="left" w:pos="980"/>
        </w:tabs>
        <w:spacing w:before="5"/>
        <w:ind w:firstLine="0"/>
        <w:rPr>
          <w:b/>
        </w:rPr>
      </w:pPr>
    </w:p>
    <w:p w14:paraId="1D4EE78D" w14:textId="34E1A41C" w:rsidR="004C4875" w:rsidRDefault="004C4875" w:rsidP="004C4875">
      <w:pPr>
        <w:pStyle w:val="Prrafodelista"/>
        <w:tabs>
          <w:tab w:val="left" w:pos="980"/>
        </w:tabs>
        <w:spacing w:before="5"/>
        <w:ind w:firstLine="0"/>
        <w:rPr>
          <w:b/>
        </w:rPr>
      </w:pPr>
    </w:p>
    <w:p w14:paraId="4F619E49" w14:textId="790B18EA" w:rsidR="004C4875" w:rsidRDefault="004C4875" w:rsidP="004C4875">
      <w:pPr>
        <w:pStyle w:val="Prrafodelista"/>
        <w:tabs>
          <w:tab w:val="left" w:pos="980"/>
        </w:tabs>
        <w:spacing w:before="5"/>
        <w:ind w:firstLine="0"/>
        <w:rPr>
          <w:b/>
        </w:rPr>
      </w:pPr>
    </w:p>
    <w:p w14:paraId="0DF33BD3" w14:textId="32C7E822" w:rsidR="0064190A" w:rsidRDefault="00F27A4F">
      <w:pPr>
        <w:pStyle w:val="Prrafodelista"/>
        <w:numPr>
          <w:ilvl w:val="0"/>
          <w:numId w:val="2"/>
        </w:numPr>
        <w:tabs>
          <w:tab w:val="left" w:pos="980"/>
        </w:tabs>
        <w:spacing w:before="5"/>
        <w:ind w:left="980" w:hanging="358"/>
        <w:rPr>
          <w:b/>
        </w:rPr>
      </w:pPr>
      <w:r>
        <w:rPr>
          <w:b/>
          <w:w w:val="90"/>
        </w:rPr>
        <w:t>NORMATIVAD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VIGENTE</w:t>
      </w:r>
    </w:p>
    <w:p w14:paraId="474AC1A7" w14:textId="77777777" w:rsidR="0064190A" w:rsidRDefault="0064190A">
      <w:pPr>
        <w:pStyle w:val="Textoindependiente"/>
        <w:spacing w:before="7"/>
        <w:rPr>
          <w:rFonts w:ascii="Tahoma"/>
          <w:b/>
        </w:rPr>
      </w:pPr>
    </w:p>
    <w:p w14:paraId="19F3FFC2" w14:textId="77777777" w:rsidR="0064190A" w:rsidRDefault="00F27A4F">
      <w:pPr>
        <w:pStyle w:val="Textoindependiente"/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40A77205" w14:textId="77777777" w:rsidR="0064190A" w:rsidRDefault="00F27A4F">
      <w:pPr>
        <w:pStyle w:val="Ttulo1"/>
        <w:numPr>
          <w:ilvl w:val="0"/>
          <w:numId w:val="2"/>
        </w:numPr>
        <w:tabs>
          <w:tab w:val="left" w:pos="980"/>
        </w:tabs>
        <w:spacing w:before="243"/>
        <w:ind w:left="980" w:hanging="358"/>
      </w:pPr>
      <w:r>
        <w:rPr>
          <w:spacing w:val="-2"/>
        </w:rPr>
        <w:t>INDICADOR</w:t>
      </w:r>
    </w:p>
    <w:p w14:paraId="72CDFAA9" w14:textId="77777777" w:rsidR="0064190A" w:rsidRDefault="00F27A4F">
      <w:pPr>
        <w:pStyle w:val="Textoindependiente"/>
        <w:spacing w:before="5"/>
        <w:ind w:left="622"/>
      </w:pPr>
      <w:r>
        <w:rPr>
          <w:spacing w:val="-2"/>
        </w:rPr>
        <w:t>Ver</w:t>
      </w:r>
      <w:r>
        <w:rPr>
          <w:spacing w:val="-17"/>
        </w:rPr>
        <w:t xml:space="preserve"> </w:t>
      </w:r>
      <w:r>
        <w:rPr>
          <w:spacing w:val="-2"/>
        </w:rPr>
        <w:t>FOR-CMC-20</w:t>
      </w:r>
      <w:r>
        <w:rPr>
          <w:spacing w:val="-17"/>
        </w:rPr>
        <w:t xml:space="preserve"> </w:t>
      </w:r>
      <w:r>
        <w:rPr>
          <w:spacing w:val="-2"/>
        </w:rPr>
        <w:t>Tabla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control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Indicadores.</w:t>
      </w:r>
    </w:p>
    <w:sectPr w:rsidR="0064190A">
      <w:headerReference w:type="default" r:id="rId10"/>
      <w:footerReference w:type="default" r:id="rId11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E907" w14:textId="77777777" w:rsidR="001731E6" w:rsidRDefault="001731E6">
      <w:r>
        <w:separator/>
      </w:r>
    </w:p>
  </w:endnote>
  <w:endnote w:type="continuationSeparator" w:id="0">
    <w:p w14:paraId="47A31208" w14:textId="77777777" w:rsidR="001731E6" w:rsidRDefault="001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8F69" w14:textId="77777777" w:rsidR="0064190A" w:rsidRDefault="00F27A4F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40081254" wp14:editId="10B3F783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E668C" w14:textId="77777777" w:rsidR="0064190A" w:rsidRDefault="00F27A4F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550D5BC" w14:textId="77777777" w:rsidR="0064190A" w:rsidRDefault="00F27A4F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8125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28.25pt;margin-top:735.05pt;width:355.35pt;height:22.6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4C1E668C" w14:textId="77777777" w:rsidR="0064190A" w:rsidRDefault="00F27A4F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550D5BC" w14:textId="77777777" w:rsidR="0064190A" w:rsidRDefault="00F27A4F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3C5B" w14:textId="77777777" w:rsidR="001731E6" w:rsidRDefault="001731E6">
      <w:r>
        <w:separator/>
      </w:r>
    </w:p>
  </w:footnote>
  <w:footnote w:type="continuationSeparator" w:id="0">
    <w:p w14:paraId="0D3D7973" w14:textId="77777777" w:rsidR="001731E6" w:rsidRDefault="0017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2658" w14:textId="77777777" w:rsidR="0064190A" w:rsidRDefault="00F27A4F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BFBD6A1" wp14:editId="19A41CC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64190A" w14:paraId="77D0572B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2959A21C" w14:textId="3A5C546E" w:rsidR="00634550" w:rsidRDefault="00634550" w:rsidP="00634550">
                                <w:pPr>
                                  <w:pStyle w:val="NormalWeb"/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26F0D2E" wp14:editId="3245C9D2">
                                      <wp:extent cx="1532890" cy="635000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8F855A1" w14:textId="77777777" w:rsidR="0064190A" w:rsidRDefault="0064190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39F9B8F0" w14:textId="77777777" w:rsidR="0064190A" w:rsidRDefault="00F27A4F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C38928C" w14:textId="77777777" w:rsidR="0064190A" w:rsidRDefault="0064190A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615AEA03" w14:textId="36755848" w:rsidR="0064190A" w:rsidRDefault="00F27A4F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BC10CD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BC10CD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4190A" w14:paraId="3F030B98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AD03E9" w14:textId="77777777" w:rsidR="0064190A" w:rsidRDefault="006419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1E7BBBB7" w14:textId="77777777" w:rsidR="0064190A" w:rsidRDefault="00F27A4F">
                                <w:pPr>
                                  <w:pStyle w:val="TableParagraph"/>
                                  <w:spacing w:before="3"/>
                                  <w:ind w:left="9" w:right="5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Publicidad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Apoyo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  <w:t>Cliente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DD2C8E" w14:textId="77777777" w:rsidR="0064190A" w:rsidRDefault="006419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2E08F0C" w14:textId="77777777" w:rsidR="0064190A" w:rsidRDefault="0064190A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BD6A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2.4pt;margin-top:35.4pt;width:487.45pt;height:53.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64190A" w14:paraId="77D0572B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2959A21C" w14:textId="3A5C546E" w:rsidR="00634550" w:rsidRDefault="00634550" w:rsidP="00634550">
                          <w:pPr>
                            <w:pStyle w:val="NormalWeb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6F0D2E" wp14:editId="3245C9D2">
                                <wp:extent cx="1532890" cy="63500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F855A1" w14:textId="77777777" w:rsidR="0064190A" w:rsidRDefault="0064190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39F9B8F0" w14:textId="77777777" w:rsidR="0064190A" w:rsidRDefault="00F27A4F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C38928C" w14:textId="77777777" w:rsidR="0064190A" w:rsidRDefault="0064190A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615AEA03" w14:textId="36755848" w:rsidR="0064190A" w:rsidRDefault="00F27A4F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C10C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BC10CD"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64190A" w14:paraId="3F030B98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0EAD03E9" w14:textId="77777777" w:rsidR="0064190A" w:rsidRDefault="006419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1E7BBBB7" w14:textId="77777777" w:rsidR="0064190A" w:rsidRDefault="00F27A4F">
                          <w:pPr>
                            <w:pStyle w:val="TableParagraph"/>
                            <w:spacing w:before="3"/>
                            <w:ind w:left="9" w:right="5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Publicidad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Apoyo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Cliente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0BDD2C8E" w14:textId="77777777" w:rsidR="0064190A" w:rsidRDefault="006419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2E08F0C" w14:textId="77777777" w:rsidR="0064190A" w:rsidRDefault="0064190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487305216" behindDoc="1" locked="0" layoutInCell="1" allowOverlap="1" wp14:anchorId="10A8AADE" wp14:editId="31AFCAE9">
          <wp:simplePos x="0" y="0"/>
          <wp:positionH relativeFrom="page">
            <wp:posOffset>909955</wp:posOffset>
          </wp:positionH>
          <wp:positionV relativeFrom="page">
            <wp:posOffset>549909</wp:posOffset>
          </wp:positionV>
          <wp:extent cx="1381125" cy="4667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45A3"/>
    <w:multiLevelType w:val="hybridMultilevel"/>
    <w:tmpl w:val="9AF2D138"/>
    <w:lvl w:ilvl="0" w:tplc="F384A5F8">
      <w:numFmt w:val="bullet"/>
      <w:lvlText w:val="-"/>
      <w:lvlJc w:val="left"/>
      <w:pPr>
        <w:ind w:left="4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2"/>
        <w:szCs w:val="22"/>
        <w:lang w:val="es-ES" w:eastAsia="en-US" w:bidi="ar-SA"/>
      </w:rPr>
    </w:lvl>
    <w:lvl w:ilvl="1" w:tplc="C374DE24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89085D6A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20583504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6BCCD1BE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5" w:tplc="DFC4E6C2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6" w:tplc="278EC344">
      <w:numFmt w:val="bullet"/>
      <w:lvlText w:val="•"/>
      <w:lvlJc w:val="left"/>
      <w:pPr>
        <w:ind w:left="4649" w:hanging="360"/>
      </w:pPr>
      <w:rPr>
        <w:rFonts w:hint="default"/>
        <w:lang w:val="es-ES" w:eastAsia="en-US" w:bidi="ar-SA"/>
      </w:rPr>
    </w:lvl>
    <w:lvl w:ilvl="7" w:tplc="B68806E6">
      <w:numFmt w:val="bullet"/>
      <w:lvlText w:val="•"/>
      <w:lvlJc w:val="left"/>
      <w:pPr>
        <w:ind w:left="5348" w:hanging="360"/>
      </w:pPr>
      <w:rPr>
        <w:rFonts w:hint="default"/>
        <w:lang w:val="es-ES" w:eastAsia="en-US" w:bidi="ar-SA"/>
      </w:rPr>
    </w:lvl>
    <w:lvl w:ilvl="8" w:tplc="09C8B942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393636E"/>
    <w:multiLevelType w:val="hybridMultilevel"/>
    <w:tmpl w:val="89420840"/>
    <w:lvl w:ilvl="0" w:tplc="EAAC6B5E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s-ES" w:eastAsia="en-US" w:bidi="ar-SA"/>
      </w:rPr>
    </w:lvl>
    <w:lvl w:ilvl="1" w:tplc="6E32FE84">
      <w:numFmt w:val="bullet"/>
      <w:lvlText w:val=""/>
      <w:lvlJc w:val="left"/>
      <w:pPr>
        <w:ind w:left="13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6DC3CB8">
      <w:numFmt w:val="bullet"/>
      <w:lvlText w:val="•"/>
      <w:lvlJc w:val="left"/>
      <w:pPr>
        <w:ind w:left="2311" w:hanging="348"/>
      </w:pPr>
      <w:rPr>
        <w:rFonts w:hint="default"/>
        <w:lang w:val="es-ES" w:eastAsia="en-US" w:bidi="ar-SA"/>
      </w:rPr>
    </w:lvl>
    <w:lvl w:ilvl="3" w:tplc="C47EAAD6">
      <w:numFmt w:val="bullet"/>
      <w:lvlText w:val="•"/>
      <w:lvlJc w:val="left"/>
      <w:pPr>
        <w:ind w:left="3282" w:hanging="348"/>
      </w:pPr>
      <w:rPr>
        <w:rFonts w:hint="default"/>
        <w:lang w:val="es-ES" w:eastAsia="en-US" w:bidi="ar-SA"/>
      </w:rPr>
    </w:lvl>
    <w:lvl w:ilvl="4" w:tplc="5BDC8394">
      <w:numFmt w:val="bullet"/>
      <w:lvlText w:val="•"/>
      <w:lvlJc w:val="left"/>
      <w:pPr>
        <w:ind w:left="4253" w:hanging="348"/>
      </w:pPr>
      <w:rPr>
        <w:rFonts w:hint="default"/>
        <w:lang w:val="es-ES" w:eastAsia="en-US" w:bidi="ar-SA"/>
      </w:rPr>
    </w:lvl>
    <w:lvl w:ilvl="5" w:tplc="5CD032FC">
      <w:numFmt w:val="bullet"/>
      <w:lvlText w:val="•"/>
      <w:lvlJc w:val="left"/>
      <w:pPr>
        <w:ind w:left="5224" w:hanging="348"/>
      </w:pPr>
      <w:rPr>
        <w:rFonts w:hint="default"/>
        <w:lang w:val="es-ES" w:eastAsia="en-US" w:bidi="ar-SA"/>
      </w:rPr>
    </w:lvl>
    <w:lvl w:ilvl="6" w:tplc="72B0286E">
      <w:numFmt w:val="bullet"/>
      <w:lvlText w:val="•"/>
      <w:lvlJc w:val="left"/>
      <w:pPr>
        <w:ind w:left="6195" w:hanging="348"/>
      </w:pPr>
      <w:rPr>
        <w:rFonts w:hint="default"/>
        <w:lang w:val="es-ES" w:eastAsia="en-US" w:bidi="ar-SA"/>
      </w:rPr>
    </w:lvl>
    <w:lvl w:ilvl="7" w:tplc="8B584600">
      <w:numFmt w:val="bullet"/>
      <w:lvlText w:val="•"/>
      <w:lvlJc w:val="left"/>
      <w:pPr>
        <w:ind w:left="7166" w:hanging="348"/>
      </w:pPr>
      <w:rPr>
        <w:rFonts w:hint="default"/>
        <w:lang w:val="es-ES" w:eastAsia="en-US" w:bidi="ar-SA"/>
      </w:rPr>
    </w:lvl>
    <w:lvl w:ilvl="8" w:tplc="FE640132">
      <w:numFmt w:val="bullet"/>
      <w:lvlText w:val="•"/>
      <w:lvlJc w:val="left"/>
      <w:pPr>
        <w:ind w:left="8137" w:hanging="348"/>
      </w:pPr>
      <w:rPr>
        <w:rFonts w:hint="default"/>
        <w:lang w:val="es-ES" w:eastAsia="en-US" w:bidi="ar-SA"/>
      </w:rPr>
    </w:lvl>
  </w:abstractNum>
  <w:num w:numId="1" w16cid:durableId="576209994">
    <w:abstractNumId w:val="0"/>
  </w:num>
  <w:num w:numId="2" w16cid:durableId="94892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0A"/>
    <w:rsid w:val="000856E0"/>
    <w:rsid w:val="001731E6"/>
    <w:rsid w:val="001E7DC6"/>
    <w:rsid w:val="002E66C1"/>
    <w:rsid w:val="003A3DB8"/>
    <w:rsid w:val="00425013"/>
    <w:rsid w:val="004814BC"/>
    <w:rsid w:val="004C4875"/>
    <w:rsid w:val="004F3A6A"/>
    <w:rsid w:val="005C349F"/>
    <w:rsid w:val="00634550"/>
    <w:rsid w:val="0064190A"/>
    <w:rsid w:val="006D3D14"/>
    <w:rsid w:val="00787BE7"/>
    <w:rsid w:val="00885FFC"/>
    <w:rsid w:val="009E056E"/>
    <w:rsid w:val="009E15C0"/>
    <w:rsid w:val="009E58FB"/>
    <w:rsid w:val="00A30E41"/>
    <w:rsid w:val="00A87FE7"/>
    <w:rsid w:val="00BC10CD"/>
    <w:rsid w:val="00BF17EE"/>
    <w:rsid w:val="00CA3C49"/>
    <w:rsid w:val="00D41DCD"/>
    <w:rsid w:val="00F2163F"/>
    <w:rsid w:val="00F21C57"/>
    <w:rsid w:val="00F27A4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1DD00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980" w:hanging="358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0" w:hanging="35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55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550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6345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26654-5DD5-4958-8965-8637F236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BA0A3-97E8-4F5D-9871-3AFBC40EB332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customXml/itemProps3.xml><?xml version="1.0" encoding="utf-8"?>
<ds:datastoreItem xmlns:ds="http://schemas.openxmlformats.org/officeDocument/2006/customXml" ds:itemID="{548C5F76-C148-459F-87DC-E02CDD6F7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C A L I D A D</cp:lastModifiedBy>
  <cp:revision>2</cp:revision>
  <dcterms:created xsi:type="dcterms:W3CDTF">2025-08-26T22:30:00Z</dcterms:created>
  <dcterms:modified xsi:type="dcterms:W3CDTF">2025-08-26T22:30:00Z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