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9C74" w14:textId="77777777" w:rsidR="00467690" w:rsidRPr="00C4429F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4429F">
        <w:rPr>
          <w:rFonts w:ascii="Century Gothic" w:hAnsi="Century Gothic" w:cs="Tahoma"/>
          <w:b/>
        </w:rPr>
        <w:t>PORTADA</w:t>
      </w:r>
    </w:p>
    <w:p w14:paraId="3AA7D3C0" w14:textId="77777777" w:rsidR="00467690" w:rsidRPr="00C4429F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4429F" w14:paraId="261544C2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53733CC6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4429F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06EF5179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4429F" w14:paraId="0C38F60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18FB89FD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04E97BA4" w14:textId="77777777" w:rsidR="00467690" w:rsidRPr="00C4429F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433497" w:rsidRPr="00C4429F" w14:paraId="5075EF22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04448C3" w14:textId="77777777" w:rsidR="00433497" w:rsidRPr="00C4429F" w:rsidRDefault="006F470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14:paraId="56A813DD" w14:textId="77777777" w:rsidR="006F470A" w:rsidRPr="00C4429F" w:rsidRDefault="006F470A" w:rsidP="006F470A">
            <w:pPr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18 de </w:t>
            </w:r>
            <w:r w:rsidR="005D712F" w:rsidRPr="00C4429F">
              <w:rPr>
                <w:rFonts w:ascii="Century Gothic" w:hAnsi="Century Gothic" w:cs="Tahoma"/>
                <w:b/>
                <w:lang w:val="es-MX"/>
              </w:rPr>
              <w:t>abril</w:t>
            </w: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 de 2018</w:t>
            </w:r>
          </w:p>
          <w:p w14:paraId="090EF9E1" w14:textId="77777777" w:rsidR="006F470A" w:rsidRPr="00C4429F" w:rsidRDefault="006F470A" w:rsidP="006F470A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 xml:space="preserve">Se actualizan los cargos que intervienen en el proceso y se incluyen las actividades desarrolladas a través del </w:t>
            </w:r>
            <w:proofErr w:type="spellStart"/>
            <w:r w:rsidRPr="00C4429F">
              <w:rPr>
                <w:rFonts w:ascii="Century Gothic" w:hAnsi="Century Gothic" w:cs="Tahoma"/>
                <w:lang w:val="es-MX"/>
              </w:rPr>
              <w:t>Digiturno</w:t>
            </w:r>
            <w:proofErr w:type="spellEnd"/>
            <w:r w:rsidRPr="00C4429F">
              <w:rPr>
                <w:rFonts w:ascii="Century Gothic" w:hAnsi="Century Gothic" w:cs="Tahoma"/>
                <w:lang w:val="es-MX"/>
              </w:rPr>
              <w:t xml:space="preserve">. </w:t>
            </w:r>
          </w:p>
          <w:p w14:paraId="1E94E084" w14:textId="77777777" w:rsidR="006F470A" w:rsidRPr="00C4429F" w:rsidRDefault="006F470A" w:rsidP="006F470A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Se convierte el documento en procedimiento.</w:t>
            </w:r>
          </w:p>
        </w:tc>
      </w:tr>
      <w:tr w:rsidR="00AF7A78" w:rsidRPr="00C4429F" w14:paraId="64163EA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763DA9E" w14:textId="77777777" w:rsidR="00AF7A78" w:rsidRPr="00C4429F" w:rsidRDefault="00AF7A7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7655" w:type="dxa"/>
            <w:vAlign w:val="center"/>
          </w:tcPr>
          <w:p w14:paraId="2CC6D57D" w14:textId="77777777" w:rsidR="00AF7A78" w:rsidRDefault="00AF7A78" w:rsidP="006F470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29 de </w:t>
            </w:r>
            <w:r w:rsidR="005D712F">
              <w:rPr>
                <w:rFonts w:ascii="Century Gothic" w:hAnsi="Century Gothic" w:cs="Tahoma"/>
                <w:b/>
                <w:lang w:val="es-MX"/>
              </w:rPr>
              <w:t>mayo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2019</w:t>
            </w:r>
          </w:p>
          <w:p w14:paraId="62F8DA13" w14:textId="77777777" w:rsidR="00AF7A78" w:rsidRDefault="00AF7A78" w:rsidP="006F470A">
            <w:pPr>
              <w:rPr>
                <w:rFonts w:ascii="Century Gothic" w:hAnsi="Century Gothic" w:cs="Tahoma"/>
                <w:lang w:val="es-MX"/>
              </w:rPr>
            </w:pPr>
            <w:r w:rsidRPr="00AF7A78">
              <w:rPr>
                <w:rFonts w:ascii="Century Gothic" w:hAnsi="Century Gothic" w:cs="Tahoma"/>
                <w:lang w:val="es-MX"/>
              </w:rPr>
              <w:t>Cambio de Logo</w:t>
            </w:r>
            <w:r w:rsidR="00EE6E9F">
              <w:rPr>
                <w:rFonts w:ascii="Century Gothic" w:hAnsi="Century Gothic" w:cs="Tahoma"/>
                <w:lang w:val="es-MX"/>
              </w:rPr>
              <w:t>.</w:t>
            </w:r>
          </w:p>
          <w:p w14:paraId="5B6F9E3C" w14:textId="4274441D" w:rsidR="00AF7A78" w:rsidRPr="00AF7A78" w:rsidRDefault="00EE6E9F" w:rsidP="004100BE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actualizó la Metodología y la Descripción de Actividades.</w:t>
            </w:r>
          </w:p>
        </w:tc>
      </w:tr>
      <w:tr w:rsidR="00D25A7D" w:rsidRPr="00C4429F" w14:paraId="73F4FCE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446FA614" w14:textId="77777777" w:rsidR="00D25A7D" w:rsidRPr="004100BE" w:rsidRDefault="00D25A7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4100BE"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0A431354" w14:textId="77777777" w:rsidR="00D25A7D" w:rsidRPr="004100BE" w:rsidRDefault="00D25A7D" w:rsidP="006F470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4100BE">
              <w:rPr>
                <w:rFonts w:ascii="Century Gothic" w:hAnsi="Century Gothic" w:cs="Tahoma"/>
                <w:b/>
                <w:bCs/>
                <w:lang w:val="es-MX"/>
              </w:rPr>
              <w:t>01 de abril de 2020</w:t>
            </w:r>
          </w:p>
          <w:p w14:paraId="421D05AE" w14:textId="5600A70D" w:rsidR="00D25A7D" w:rsidRDefault="00246B00" w:rsidP="004100B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*S</w:t>
            </w:r>
            <w:r w:rsidR="00D25A7D" w:rsidRPr="004100BE">
              <w:rPr>
                <w:rFonts w:ascii="Century Gothic" w:hAnsi="Century Gothic" w:cs="Tahoma"/>
                <w:lang w:val="es-MX"/>
              </w:rPr>
              <w:t xml:space="preserve">e actualiza la metodología de </w:t>
            </w:r>
            <w:r w:rsidR="004100BE">
              <w:rPr>
                <w:rFonts w:ascii="Century Gothic" w:hAnsi="Century Gothic" w:cs="Tahoma"/>
                <w:lang w:val="es-MX"/>
              </w:rPr>
              <w:t xml:space="preserve">aplicación de </w:t>
            </w:r>
            <w:r w:rsidR="00D25A7D" w:rsidRPr="004100BE">
              <w:rPr>
                <w:rFonts w:ascii="Century Gothic" w:hAnsi="Century Gothic" w:cs="Tahoma"/>
                <w:lang w:val="es-MX"/>
              </w:rPr>
              <w:t xml:space="preserve">encuesta de percepción de satisfacción al cliente FOR-CMC-31 </w:t>
            </w:r>
            <w:r w:rsidR="005C3C52" w:rsidRPr="004100BE">
              <w:rPr>
                <w:rFonts w:ascii="Century Gothic" w:hAnsi="Century Gothic" w:cs="Tahoma"/>
                <w:lang w:val="es-MX"/>
              </w:rPr>
              <w:t>por motivo</w:t>
            </w:r>
            <w:r w:rsidR="004100BE">
              <w:rPr>
                <w:rFonts w:ascii="Century Gothic" w:hAnsi="Century Gothic" w:cs="Tahoma"/>
                <w:lang w:val="es-MX"/>
              </w:rPr>
              <w:t xml:space="preserve"> de</w:t>
            </w:r>
            <w:r w:rsidR="0076695B" w:rsidRPr="004100BE">
              <w:rPr>
                <w:rFonts w:ascii="Century Gothic" w:hAnsi="Century Gothic" w:cs="Tahoma"/>
                <w:lang w:val="es-MX"/>
              </w:rPr>
              <w:t xml:space="preserve"> emergencia social.</w:t>
            </w:r>
          </w:p>
          <w:p w14:paraId="4A492A9F" w14:textId="61B5355E" w:rsidR="004100BE" w:rsidRPr="004100BE" w:rsidRDefault="004100BE" w:rsidP="004100B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Arial"/>
                <w:bCs/>
              </w:rPr>
              <w:t>*</w:t>
            </w:r>
            <w:r w:rsidRPr="00C00907">
              <w:rPr>
                <w:rFonts w:ascii="Century Gothic" w:hAnsi="Century Gothic" w:cs="Arial"/>
                <w:bCs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</w:rPr>
              <w:t xml:space="preserve"> dentro del numeral 3 de Terminología.</w:t>
            </w:r>
          </w:p>
        </w:tc>
      </w:tr>
      <w:tr w:rsidR="00554780" w:rsidRPr="00C4429F" w14:paraId="225B2F03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50D414D" w14:textId="1F274029" w:rsidR="00554780" w:rsidRPr="004100BE" w:rsidRDefault="0055478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45F6FF4E" w14:textId="00BF000F" w:rsidR="00554780" w:rsidRPr="00EE2A79" w:rsidRDefault="00D52FE1" w:rsidP="00EE2A79">
            <w:pPr>
              <w:pStyle w:val="Prrafodelista"/>
              <w:numPr>
                <w:ilvl w:val="0"/>
                <w:numId w:val="49"/>
              </w:num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d</w:t>
            </w:r>
            <w:r w:rsidR="00554780" w:rsidRPr="00EE2A79">
              <w:rPr>
                <w:rFonts w:ascii="Century Gothic" w:hAnsi="Century Gothic" w:cs="Tahoma"/>
                <w:b/>
                <w:bCs/>
                <w:lang w:val="es-MX"/>
              </w:rPr>
              <w:t>e julio de 2023</w:t>
            </w:r>
          </w:p>
          <w:p w14:paraId="6F675036" w14:textId="1084C7C9" w:rsidR="00554780" w:rsidRDefault="00EE2A79" w:rsidP="00EE2A7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826E1E" w:rsidRPr="00826E1E">
              <w:rPr>
                <w:rFonts w:ascii="Century Gothic" w:hAnsi="Century Gothic"/>
              </w:rPr>
              <w:t xml:space="preserve">En </w:t>
            </w:r>
            <w:r w:rsidR="00826E1E">
              <w:rPr>
                <w:rFonts w:ascii="Century Gothic" w:hAnsi="Century Gothic"/>
              </w:rPr>
              <w:t>el numeral 5.1 A</w:t>
            </w:r>
            <w:r w:rsidR="00826E1E" w:rsidRPr="00826E1E">
              <w:rPr>
                <w:rFonts w:ascii="Century Gothic" w:hAnsi="Century Gothic"/>
              </w:rPr>
              <w:t xml:space="preserve">spectos </w:t>
            </w:r>
            <w:r w:rsidR="00826E1E">
              <w:rPr>
                <w:rFonts w:ascii="Century Gothic" w:hAnsi="Century Gothic"/>
              </w:rPr>
              <w:t>E</w:t>
            </w:r>
            <w:r w:rsidR="00826E1E" w:rsidRPr="00826E1E">
              <w:rPr>
                <w:rFonts w:ascii="Century Gothic" w:hAnsi="Century Gothic"/>
              </w:rPr>
              <w:t xml:space="preserve">valuados </w:t>
            </w:r>
            <w:r w:rsidR="00826E1E">
              <w:rPr>
                <w:rFonts w:ascii="Century Gothic" w:hAnsi="Century Gothic"/>
              </w:rPr>
              <w:t>se incluye “</w:t>
            </w:r>
            <w:r w:rsidR="004E1083">
              <w:rPr>
                <w:rFonts w:ascii="Century Gothic" w:hAnsi="Century Gothic"/>
              </w:rPr>
              <w:t>funcionario</w:t>
            </w:r>
            <w:r w:rsidR="00826E1E">
              <w:rPr>
                <w:rFonts w:ascii="Century Gothic" w:hAnsi="Century Gothic"/>
              </w:rPr>
              <w:t xml:space="preserve"> </w:t>
            </w:r>
            <w:r w:rsidR="00D21F98">
              <w:rPr>
                <w:rFonts w:ascii="Century Gothic" w:hAnsi="Century Gothic"/>
              </w:rPr>
              <w:t>PQR’s</w:t>
            </w:r>
            <w:r w:rsidR="00826E1E">
              <w:rPr>
                <w:rFonts w:ascii="Century Gothic" w:hAnsi="Century Gothic"/>
              </w:rPr>
              <w:t>.</w:t>
            </w:r>
          </w:p>
          <w:p w14:paraId="58E86FD5" w14:textId="4735379B" w:rsidR="00F85FD5" w:rsidRDefault="00EE2A79" w:rsidP="00EE2A7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F85FD5">
              <w:rPr>
                <w:rFonts w:ascii="Century Gothic" w:hAnsi="Century Gothic"/>
              </w:rPr>
              <w:t xml:space="preserve">Se eliminó el numeral 5.3 </w:t>
            </w:r>
            <w:proofErr w:type="spellStart"/>
            <w:r w:rsidR="00F85FD5">
              <w:rPr>
                <w:rFonts w:ascii="Century Gothic" w:hAnsi="Century Gothic"/>
              </w:rPr>
              <w:t>Digiturno</w:t>
            </w:r>
            <w:proofErr w:type="spellEnd"/>
          </w:p>
          <w:p w14:paraId="2F148176" w14:textId="02EFB0B9" w:rsidR="00554780" w:rsidRPr="00D21F98" w:rsidRDefault="00EE2A79" w:rsidP="00EE2A7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2B6F27">
              <w:rPr>
                <w:rFonts w:ascii="Century Gothic" w:hAnsi="Century Gothic"/>
              </w:rPr>
              <w:t>Se agreg</w:t>
            </w:r>
            <w:r w:rsidR="004420B8">
              <w:rPr>
                <w:rFonts w:ascii="Century Gothic" w:hAnsi="Century Gothic"/>
              </w:rPr>
              <w:t>ó</w:t>
            </w:r>
            <w:r w:rsidR="002B6F27">
              <w:rPr>
                <w:rFonts w:ascii="Century Gothic" w:hAnsi="Century Gothic"/>
              </w:rPr>
              <w:t xml:space="preserve"> en el paso No. 1, 2 </w:t>
            </w:r>
            <w:r w:rsidR="002B6F27" w:rsidRPr="001E3C97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  <w:r w:rsidR="002B6F27">
              <w:rPr>
                <w:rFonts w:ascii="Century Gothic" w:hAnsi="Century Gothic"/>
                <w:color w:val="000000"/>
                <w:lang w:val="es-CO" w:eastAsia="es-CO"/>
              </w:rPr>
              <w:t xml:space="preserve"> en la columna de </w:t>
            </w:r>
            <w:r w:rsidR="004E1083">
              <w:rPr>
                <w:rFonts w:ascii="Century Gothic" w:hAnsi="Century Gothic"/>
                <w:color w:val="000000"/>
                <w:lang w:val="es-CO" w:eastAsia="es-CO"/>
              </w:rPr>
              <w:t>responsable</w:t>
            </w:r>
            <w:r w:rsidR="00D21F98">
              <w:rPr>
                <w:rFonts w:ascii="Century Gothic" w:hAnsi="Century Gothic"/>
                <w:color w:val="000000"/>
                <w:lang w:val="es-CO" w:eastAsia="es-CO"/>
              </w:rPr>
              <w:t>.</w:t>
            </w:r>
          </w:p>
          <w:p w14:paraId="2F9EA456" w14:textId="3B520882" w:rsidR="00D21F98" w:rsidRPr="00D21F98" w:rsidRDefault="00EE2A79" w:rsidP="00EE2A7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D21F98">
              <w:rPr>
                <w:rFonts w:ascii="Century Gothic" w:hAnsi="Century Gothic"/>
              </w:rPr>
              <w:t>Se agrego en el paso No. 1, la palabra virtual en la columna de “</w:t>
            </w:r>
            <w:r w:rsidR="00D21F98" w:rsidRPr="00D21F98">
              <w:rPr>
                <w:rFonts w:ascii="Century Gothic" w:hAnsi="Century Gothic"/>
                <w:b/>
                <w:bCs/>
              </w:rPr>
              <w:t>Descripción de Actividades</w:t>
            </w:r>
            <w:r w:rsidR="00D21F98">
              <w:rPr>
                <w:rFonts w:ascii="Century Gothic" w:hAnsi="Century Gothic"/>
              </w:rPr>
              <w:t>”.</w:t>
            </w:r>
          </w:p>
          <w:p w14:paraId="3FEF6C47" w14:textId="0A7817DD" w:rsidR="00D21F98" w:rsidRPr="00D21F98" w:rsidRDefault="00EE2A79" w:rsidP="00EE2A7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lang w:val="es-CO" w:eastAsia="es-CO"/>
              </w:rPr>
              <w:t>-</w:t>
            </w:r>
            <w:r w:rsidR="00D21F98">
              <w:rPr>
                <w:rFonts w:ascii="Century Gothic" w:hAnsi="Century Gothic"/>
                <w:color w:val="000000"/>
                <w:lang w:val="es-CO" w:eastAsia="es-CO"/>
              </w:rPr>
              <w:t>Se ajustó nombre del funcionario en Elaboró.</w:t>
            </w:r>
          </w:p>
          <w:p w14:paraId="788F090D" w14:textId="4CE26651" w:rsidR="00554780" w:rsidRPr="004100BE" w:rsidRDefault="00554780" w:rsidP="006F470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</w:p>
        </w:tc>
      </w:tr>
      <w:tr w:rsidR="004E1083" w:rsidRPr="00C4429F" w14:paraId="3A0967EC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185AAF5" w14:textId="15E4A32D" w:rsidR="004E1083" w:rsidRDefault="004E1083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14:paraId="37B37F74" w14:textId="77777777" w:rsidR="0078496C" w:rsidRPr="00D52FE1" w:rsidRDefault="0078496C" w:rsidP="006F470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D52FE1">
              <w:rPr>
                <w:rFonts w:ascii="Century Gothic" w:hAnsi="Century Gothic" w:cs="Tahoma"/>
                <w:b/>
                <w:bCs/>
                <w:lang w:val="es-MX"/>
              </w:rPr>
              <w:t>25 de agosto de 2023</w:t>
            </w:r>
          </w:p>
          <w:p w14:paraId="5B2D224E" w14:textId="7C2D5636" w:rsidR="0097612D" w:rsidRDefault="00FC1720" w:rsidP="006F470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actualiza en </w:t>
            </w:r>
            <w:r w:rsidR="00A03F45" w:rsidRPr="00FC1720">
              <w:rPr>
                <w:rFonts w:ascii="Century Gothic" w:hAnsi="Century Gothic" w:cs="Tahoma"/>
                <w:lang w:val="es-MX"/>
              </w:rPr>
              <w:t>el numeral 5</w:t>
            </w:r>
            <w:r w:rsidR="0097612D">
              <w:rPr>
                <w:rFonts w:ascii="Century Gothic" w:hAnsi="Century Gothic" w:cs="Tahoma"/>
                <w:lang w:val="es-MX"/>
              </w:rPr>
              <w:t>.1:</w:t>
            </w:r>
          </w:p>
          <w:p w14:paraId="0E108020" w14:textId="7EABD4FF" w:rsidR="0097612D" w:rsidRDefault="0097612D" w:rsidP="006F470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- </w:t>
            </w:r>
            <w:r w:rsidR="0078496C">
              <w:rPr>
                <w:rFonts w:ascii="Century Gothic" w:hAnsi="Century Gothic" w:cs="Tahoma"/>
                <w:lang w:val="es-MX"/>
              </w:rPr>
              <w:t>La metodología</w:t>
            </w:r>
            <w:r w:rsidR="00FC1720">
              <w:rPr>
                <w:rFonts w:ascii="Century Gothic" w:hAnsi="Century Gothic" w:cs="Tahoma"/>
                <w:lang w:val="es-MX"/>
              </w:rPr>
              <w:t xml:space="preserve"> </w:t>
            </w:r>
            <w:r w:rsidR="0078496C">
              <w:rPr>
                <w:rFonts w:ascii="Century Gothic" w:hAnsi="Century Gothic" w:cs="Tahoma"/>
                <w:lang w:val="es-MX"/>
              </w:rPr>
              <w:t>a través del cual</w:t>
            </w:r>
            <w:r w:rsidR="00FC1720">
              <w:rPr>
                <w:rFonts w:ascii="Century Gothic" w:hAnsi="Century Gothic" w:cs="Tahoma"/>
                <w:lang w:val="es-MX"/>
              </w:rPr>
              <w:t xml:space="preserve"> el usuario </w:t>
            </w:r>
            <w:r>
              <w:rPr>
                <w:rFonts w:ascii="Century Gothic" w:hAnsi="Century Gothic" w:cs="Tahoma"/>
                <w:lang w:val="es-MX"/>
              </w:rPr>
              <w:t>podrá diligenciar</w:t>
            </w:r>
            <w:r w:rsidR="00FC1720">
              <w:rPr>
                <w:rFonts w:ascii="Century Gothic" w:hAnsi="Century Gothic" w:cs="Tahoma"/>
                <w:lang w:val="es-MX"/>
              </w:rPr>
              <w:t xml:space="preserve"> </w:t>
            </w:r>
            <w:r w:rsidR="00FC1720" w:rsidRPr="00FC1720">
              <w:rPr>
                <w:rFonts w:ascii="Century Gothic" w:hAnsi="Century Gothic" w:cs="Tahoma"/>
                <w:lang w:val="es-MX"/>
              </w:rPr>
              <w:t>la encuesta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  <w:p w14:paraId="54339BFC" w14:textId="3E443248" w:rsidR="00EE2A79" w:rsidRDefault="0097612D" w:rsidP="006F4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- Se agrega se </w:t>
            </w:r>
            <w:r w:rsidR="00FC1720">
              <w:rPr>
                <w:rFonts w:ascii="Century Gothic" w:hAnsi="Century Gothic"/>
              </w:rPr>
              <w:t xml:space="preserve">recopilan las respuestas </w:t>
            </w:r>
            <w:r>
              <w:rPr>
                <w:rFonts w:ascii="Century Gothic" w:hAnsi="Century Gothic"/>
              </w:rPr>
              <w:t>en el</w:t>
            </w:r>
            <w:r w:rsidR="00FC1720">
              <w:rPr>
                <w:rFonts w:ascii="Century Gothic" w:hAnsi="Century Gothic"/>
              </w:rPr>
              <w:t xml:space="preserve"> correo </w:t>
            </w:r>
            <w:proofErr w:type="gramStart"/>
            <w:r w:rsidR="00FC1720">
              <w:rPr>
                <w:rFonts w:ascii="Century Gothic" w:hAnsi="Century Gothic"/>
              </w:rPr>
              <w:t xml:space="preserve">de </w:t>
            </w:r>
            <w:r w:rsidR="0078496C">
              <w:rPr>
                <w:rFonts w:ascii="Century Gothic" w:hAnsi="Century Gothic"/>
              </w:rPr>
              <w:t xml:space="preserve"> p</w:t>
            </w:r>
            <w:r w:rsidR="00FC1720">
              <w:rPr>
                <w:rFonts w:ascii="Century Gothic" w:hAnsi="Century Gothic"/>
              </w:rPr>
              <w:t>qrs@ccfacatativa.org.co</w:t>
            </w:r>
            <w:proofErr w:type="gramEnd"/>
            <w:r w:rsidR="00FC1720">
              <w:rPr>
                <w:rFonts w:ascii="Century Gothic" w:hAnsi="Century Gothic"/>
              </w:rPr>
              <w:t xml:space="preserve"> por medio de la herramienta Microsoft </w:t>
            </w:r>
            <w:proofErr w:type="spellStart"/>
            <w:r w:rsidR="00FC1720">
              <w:rPr>
                <w:rFonts w:ascii="Century Gothic" w:hAnsi="Century Gothic"/>
              </w:rPr>
              <w:t>Forms</w:t>
            </w:r>
            <w:proofErr w:type="spellEnd"/>
            <w:r w:rsidR="00FC1720">
              <w:rPr>
                <w:rFonts w:ascii="Century Gothic" w:hAnsi="Century Gothic"/>
              </w:rPr>
              <w:t>.</w:t>
            </w:r>
          </w:p>
          <w:p w14:paraId="64C76884" w14:textId="53B42A43" w:rsidR="0097612D" w:rsidRDefault="0097612D" w:rsidP="006F4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 w:cs="Tahoma"/>
                <w:lang w:val="es-MX"/>
              </w:rPr>
              <w:t xml:space="preserve"> Se actualiza en </w:t>
            </w:r>
            <w:r w:rsidRPr="00FC1720">
              <w:rPr>
                <w:rFonts w:ascii="Century Gothic" w:hAnsi="Century Gothic" w:cs="Tahoma"/>
                <w:lang w:val="es-MX"/>
              </w:rPr>
              <w:t>el numeral 5</w:t>
            </w:r>
            <w:r>
              <w:rPr>
                <w:rFonts w:ascii="Century Gothic" w:hAnsi="Century Gothic" w:cs="Tahoma"/>
                <w:lang w:val="es-MX"/>
              </w:rPr>
              <w:t>.2:</w:t>
            </w:r>
          </w:p>
          <w:p w14:paraId="7DF92407" w14:textId="01422C5D" w:rsidR="0097612D" w:rsidRDefault="0078496C" w:rsidP="006F47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="0097612D">
              <w:rPr>
                <w:rFonts w:ascii="Century Gothic" w:hAnsi="Century Gothic"/>
              </w:rPr>
              <w:t xml:space="preserve">Se agrega la forma de tener el soporte de las respuestas de los usuarios en un libro de Excel, descargado de la herramienta Microsoft </w:t>
            </w:r>
            <w:proofErr w:type="spellStart"/>
            <w:r w:rsidR="0097612D">
              <w:rPr>
                <w:rFonts w:ascii="Century Gothic" w:hAnsi="Century Gothic"/>
              </w:rPr>
              <w:t>Forms</w:t>
            </w:r>
            <w:proofErr w:type="spellEnd"/>
            <w:r w:rsidR="0097612D">
              <w:rPr>
                <w:rFonts w:ascii="Century Gothic" w:hAnsi="Century Gothic"/>
              </w:rPr>
              <w:t>.</w:t>
            </w:r>
          </w:p>
          <w:p w14:paraId="4E388F89" w14:textId="5068A5F5" w:rsidR="0097612D" w:rsidRDefault="0097612D" w:rsidP="009761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97612D">
              <w:rPr>
                <w:rFonts w:ascii="Century Gothic" w:hAnsi="Century Gothic"/>
              </w:rPr>
              <w:t>Se a</w:t>
            </w:r>
            <w:r>
              <w:rPr>
                <w:rFonts w:ascii="Century Gothic" w:hAnsi="Century Gothic"/>
              </w:rPr>
              <w:t>justa la descripción de la actividad y se cambia la palabra área a funcionarios en el responsable del paso 1 y 2.</w:t>
            </w:r>
          </w:p>
          <w:p w14:paraId="195927BB" w14:textId="11053A6F" w:rsidR="0097612D" w:rsidRDefault="0097612D" w:rsidP="009761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="0078496C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e elimina el paso que se incluyó por la emergencia social.</w:t>
            </w:r>
          </w:p>
          <w:p w14:paraId="6FFC3851" w14:textId="00DD3F70" w:rsidR="0097612D" w:rsidRDefault="0097612D" w:rsidP="0097612D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/>
              </w:rPr>
              <w:t>- Se ajusta la descripción de la actividad del paso 7.</w:t>
            </w:r>
          </w:p>
        </w:tc>
      </w:tr>
      <w:tr w:rsidR="00C64429" w:rsidRPr="00C4429F" w14:paraId="537716B4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6315052" w14:textId="1AAECF36" w:rsidR="00C64429" w:rsidRDefault="00C6442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6E243125" w14:textId="7966F135" w:rsidR="00C64429" w:rsidRDefault="002E1506" w:rsidP="006F470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3</w:t>
            </w:r>
            <w:r w:rsidR="004A4B5D">
              <w:rPr>
                <w:rFonts w:ascii="Century Gothic" w:hAnsi="Century Gothic" w:cs="Tahoma"/>
                <w:b/>
                <w:bCs/>
                <w:lang w:val="es-MX"/>
              </w:rPr>
              <w:t>0</w:t>
            </w:r>
            <w:r>
              <w:rPr>
                <w:rFonts w:ascii="Century Gothic" w:hAnsi="Century Gothic" w:cs="Tahoma"/>
                <w:b/>
                <w:bCs/>
                <w:lang w:val="es-MX"/>
              </w:rPr>
              <w:t xml:space="preserve"> de octubre de 2024</w:t>
            </w:r>
          </w:p>
          <w:p w14:paraId="72244ECF" w14:textId="5A3D59BF" w:rsidR="002E1506" w:rsidRPr="00C8310C" w:rsidRDefault="002E1506" w:rsidP="006F470A">
            <w:pPr>
              <w:rPr>
                <w:rFonts w:ascii="Century Gothic" w:hAnsi="Century Gothic" w:cs="Tahoma"/>
                <w:lang w:val="es-MX"/>
              </w:rPr>
            </w:pPr>
            <w:r w:rsidRPr="00C8310C">
              <w:rPr>
                <w:rFonts w:ascii="Century Gothic" w:hAnsi="Century Gothic" w:cs="Tahoma"/>
                <w:lang w:val="es-MX"/>
              </w:rPr>
              <w:t xml:space="preserve">Actualización </w:t>
            </w:r>
            <w:r w:rsidR="00C8310C" w:rsidRPr="00C8310C">
              <w:rPr>
                <w:rFonts w:ascii="Century Gothic" w:hAnsi="Century Gothic" w:cs="Tahoma"/>
                <w:lang w:val="es-MX"/>
              </w:rPr>
              <w:t>Logo</w:t>
            </w:r>
          </w:p>
          <w:p w14:paraId="1CE3350E" w14:textId="2A8050F7" w:rsidR="002E1506" w:rsidRPr="005B6BA4" w:rsidRDefault="00C8310C" w:rsidP="006F470A">
            <w:pPr>
              <w:rPr>
                <w:rFonts w:ascii="Century Gothic" w:hAnsi="Century Gothic" w:cs="Tahoma"/>
                <w:lang w:val="es-MX"/>
              </w:rPr>
            </w:pPr>
            <w:r w:rsidRPr="00C8310C">
              <w:rPr>
                <w:rFonts w:ascii="Century Gothic" w:hAnsi="Century Gothic" w:cs="Tahoma"/>
                <w:lang w:val="es-MX"/>
              </w:rPr>
              <w:t xml:space="preserve">Actualización de Elaboró, Revisó y Aprobó </w:t>
            </w:r>
          </w:p>
        </w:tc>
      </w:tr>
      <w:tr w:rsidR="00425D1B" w:rsidRPr="00C4429F" w14:paraId="5165EA60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F114356" w14:textId="4DDD4229" w:rsidR="00425D1B" w:rsidRDefault="00425D1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4B72D4C2" w14:textId="77777777" w:rsidR="00425D1B" w:rsidRDefault="00425D1B" w:rsidP="006F470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19 de mayo de 2025</w:t>
            </w:r>
          </w:p>
          <w:p w14:paraId="2450F8CF" w14:textId="04C00BB5" w:rsidR="00425D1B" w:rsidRPr="00425D1B" w:rsidRDefault="00425D1B" w:rsidP="006F470A">
            <w:pPr>
              <w:rPr>
                <w:rFonts w:ascii="Century Gothic" w:hAnsi="Century Gothic" w:cs="Tahoma"/>
                <w:lang w:val="es-MX"/>
              </w:rPr>
            </w:pPr>
            <w:r w:rsidRPr="00425D1B">
              <w:rPr>
                <w:rFonts w:ascii="Century Gothic" w:hAnsi="Century Gothic" w:cs="Tahoma"/>
                <w:lang w:val="es-MX"/>
              </w:rPr>
              <w:t>Actualización de denominación de cargos en Lista de Distribución</w:t>
            </w:r>
          </w:p>
        </w:tc>
      </w:tr>
    </w:tbl>
    <w:p w14:paraId="1898619A" w14:textId="77777777" w:rsidR="00467690" w:rsidRPr="00C4429F" w:rsidRDefault="00467690" w:rsidP="00467690">
      <w:pPr>
        <w:rPr>
          <w:rFonts w:ascii="Century Gothic" w:hAnsi="Century Gothic" w:cs="Tahoma"/>
        </w:rPr>
      </w:pPr>
    </w:p>
    <w:p w14:paraId="28E4FF54" w14:textId="77777777" w:rsidR="00467690" w:rsidRPr="00C4429F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19"/>
        <w:gridCol w:w="3402"/>
        <w:gridCol w:w="3474"/>
      </w:tblGrid>
      <w:tr w:rsidR="00467690" w:rsidRPr="00C4429F" w14:paraId="48DE09A6" w14:textId="77777777" w:rsidTr="005F7565">
        <w:trPr>
          <w:cantSplit/>
        </w:trPr>
        <w:tc>
          <w:tcPr>
            <w:tcW w:w="2619" w:type="dxa"/>
            <w:shd w:val="pct10" w:color="000000" w:fill="FFFFFF"/>
          </w:tcPr>
          <w:p w14:paraId="7423FDB3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402" w:type="dxa"/>
            <w:shd w:val="pct10" w:color="000000" w:fill="FFFFFF"/>
          </w:tcPr>
          <w:p w14:paraId="23C8A11C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474" w:type="dxa"/>
            <w:shd w:val="pct10" w:color="000000" w:fill="FFFFFF"/>
          </w:tcPr>
          <w:p w14:paraId="62D963FF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100BE" w:rsidRPr="00C4429F" w14:paraId="4F12E513" w14:textId="77777777" w:rsidTr="005F7565">
        <w:trPr>
          <w:cantSplit/>
          <w:trHeight w:val="681"/>
        </w:trPr>
        <w:tc>
          <w:tcPr>
            <w:tcW w:w="2619" w:type="dxa"/>
          </w:tcPr>
          <w:p w14:paraId="0A5B4687" w14:textId="77777777" w:rsidR="00415539" w:rsidRDefault="004100BE" w:rsidP="00415539">
            <w:pPr>
              <w:pStyle w:val="Textonotapie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Nombre:</w:t>
            </w:r>
          </w:p>
          <w:p w14:paraId="0925013F" w14:textId="12E24F2D" w:rsidR="00415539" w:rsidRPr="00C4429F" w:rsidRDefault="00C8310C" w:rsidP="00415539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Sandra Duarte </w:t>
            </w:r>
          </w:p>
        </w:tc>
        <w:tc>
          <w:tcPr>
            <w:tcW w:w="3402" w:type="dxa"/>
          </w:tcPr>
          <w:p w14:paraId="183AFBFF" w14:textId="77777777" w:rsidR="00415539" w:rsidRDefault="004100BE" w:rsidP="00415539">
            <w:pPr>
              <w:pStyle w:val="Textonotapie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</w:p>
          <w:p w14:paraId="6BAD7C7D" w14:textId="777EA8BB" w:rsidR="004100BE" w:rsidRPr="00F85FD5" w:rsidRDefault="00C8310C" w:rsidP="00415539">
            <w:pPr>
              <w:pStyle w:val="Textonotapie"/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Sandra Duarte</w:t>
            </w:r>
          </w:p>
        </w:tc>
        <w:tc>
          <w:tcPr>
            <w:tcW w:w="3474" w:type="dxa"/>
          </w:tcPr>
          <w:p w14:paraId="64BBBEBF" w14:textId="6C0CF460" w:rsidR="00415539" w:rsidRDefault="004100BE" w:rsidP="00415539">
            <w:pPr>
              <w:pStyle w:val="Textonotapie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C8310C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5F7565" w:rsidRPr="005F7565">
              <w:rPr>
                <w:rFonts w:ascii="Century Gothic" w:hAnsi="Century Gothic" w:cs="Tahoma"/>
                <w:bCs/>
                <w:lang w:val="es-MX"/>
              </w:rPr>
              <w:t>María</w:t>
            </w:r>
            <w:r w:rsidR="00C8310C" w:rsidRPr="005F7565">
              <w:rPr>
                <w:rFonts w:ascii="Century Gothic" w:hAnsi="Century Gothic" w:cs="Tahoma"/>
                <w:bCs/>
                <w:lang w:val="es-MX"/>
              </w:rPr>
              <w:t xml:space="preserve"> del Carmen García López</w:t>
            </w:r>
          </w:p>
          <w:p w14:paraId="798DC6DC" w14:textId="145AAB85" w:rsidR="004100BE" w:rsidRPr="00C4429F" w:rsidRDefault="004100BE" w:rsidP="00415539">
            <w:pPr>
              <w:pStyle w:val="Textonotapie"/>
              <w:rPr>
                <w:rFonts w:ascii="Century Gothic" w:hAnsi="Century Gothic" w:cs="Tahoma"/>
                <w:lang w:val="es-MX"/>
              </w:rPr>
            </w:pPr>
          </w:p>
        </w:tc>
      </w:tr>
      <w:tr w:rsidR="004100BE" w:rsidRPr="00C4429F" w14:paraId="43D997DC" w14:textId="77777777" w:rsidTr="005F7565">
        <w:trPr>
          <w:cantSplit/>
          <w:trHeight w:val="874"/>
        </w:trPr>
        <w:tc>
          <w:tcPr>
            <w:tcW w:w="2619" w:type="dxa"/>
          </w:tcPr>
          <w:p w14:paraId="0B8A7B71" w14:textId="77777777" w:rsidR="004100BE" w:rsidRDefault="004100BE" w:rsidP="00415539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lastRenderedPageBreak/>
              <w:t>Cargo: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</w:p>
          <w:p w14:paraId="3D55CD3C" w14:textId="0D9EB7BD" w:rsidR="00415539" w:rsidRDefault="00554780" w:rsidP="0041553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Técnico I PQRS</w:t>
            </w:r>
          </w:p>
          <w:p w14:paraId="22EAED2F" w14:textId="1A9970D6" w:rsidR="00415539" w:rsidRPr="00C4429F" w:rsidRDefault="00415539" w:rsidP="00415539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  <w:tc>
          <w:tcPr>
            <w:tcW w:w="3402" w:type="dxa"/>
          </w:tcPr>
          <w:p w14:paraId="25B8DB5D" w14:textId="77777777" w:rsidR="004100BE" w:rsidRDefault="004100BE" w:rsidP="00415539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</w:p>
          <w:p w14:paraId="2999F167" w14:textId="0EEF7B52" w:rsidR="00415539" w:rsidRPr="00C4429F" w:rsidRDefault="00C8310C" w:rsidP="00415539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Técnico I PQRS</w:t>
            </w:r>
          </w:p>
        </w:tc>
        <w:tc>
          <w:tcPr>
            <w:tcW w:w="3474" w:type="dxa"/>
          </w:tcPr>
          <w:p w14:paraId="33D8A3FE" w14:textId="27E75A6C" w:rsidR="00415539" w:rsidRDefault="004100BE" w:rsidP="00415539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Cargo:</w:t>
            </w:r>
            <w:r w:rsidR="00C8310C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C8310C" w:rsidRPr="00C8310C">
              <w:rPr>
                <w:rFonts w:ascii="Century Gothic" w:hAnsi="Century Gothic" w:cs="Tahoma"/>
                <w:bCs/>
                <w:lang w:val="es-MX"/>
              </w:rPr>
              <w:t>Directora Desarrollo Institucional</w:t>
            </w:r>
            <w:r w:rsidR="00C8310C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</w:p>
          <w:p w14:paraId="11CEC148" w14:textId="7572BFAA" w:rsidR="004100BE" w:rsidRPr="00C4429F" w:rsidRDefault="004100BE" w:rsidP="00415539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</w:tr>
      <w:tr w:rsidR="006F470A" w:rsidRPr="00C4429F" w14:paraId="72339A4D" w14:textId="77777777" w:rsidTr="005F7565">
        <w:trPr>
          <w:cantSplit/>
          <w:trHeight w:val="557"/>
        </w:trPr>
        <w:tc>
          <w:tcPr>
            <w:tcW w:w="2619" w:type="dxa"/>
          </w:tcPr>
          <w:p w14:paraId="0DA3AF50" w14:textId="21A14783" w:rsidR="006F470A" w:rsidRPr="00C4429F" w:rsidRDefault="006F470A" w:rsidP="000A6B53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  <w:r w:rsidR="005F7565" w:rsidRPr="005F7565">
              <w:rPr>
                <w:rFonts w:ascii="Century Gothic" w:hAnsi="Century Gothic" w:cs="Tahoma"/>
                <w:lang w:val="es-MX"/>
              </w:rPr>
              <w:t>19 de mayo de 2025</w:t>
            </w:r>
          </w:p>
        </w:tc>
        <w:tc>
          <w:tcPr>
            <w:tcW w:w="3402" w:type="dxa"/>
          </w:tcPr>
          <w:p w14:paraId="61F99F65" w14:textId="77777777" w:rsidR="005F7565" w:rsidRDefault="006F470A" w:rsidP="005F7565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  <w:r w:rsidR="005F7565" w:rsidRPr="005F7565">
              <w:rPr>
                <w:rFonts w:ascii="Century Gothic" w:hAnsi="Century Gothic" w:cs="Tahoma"/>
                <w:lang w:val="es-MX"/>
              </w:rPr>
              <w:t>19 de mayo de 2025</w:t>
            </w:r>
          </w:p>
          <w:p w14:paraId="5B89421D" w14:textId="4064E3B9" w:rsidR="006F470A" w:rsidRPr="00C4429F" w:rsidRDefault="006F470A" w:rsidP="006F470A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  <w:tc>
          <w:tcPr>
            <w:tcW w:w="3474" w:type="dxa"/>
          </w:tcPr>
          <w:p w14:paraId="63A81FD8" w14:textId="77777777" w:rsidR="005F7565" w:rsidRDefault="006F470A" w:rsidP="005F7565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Fecha</w:t>
            </w:r>
            <w:r w:rsidRPr="005F7565">
              <w:rPr>
                <w:rFonts w:ascii="Century Gothic" w:hAnsi="Century Gothic" w:cs="Tahoma"/>
                <w:lang w:val="es-MX"/>
              </w:rPr>
              <w:t xml:space="preserve">: </w:t>
            </w:r>
            <w:r w:rsidRPr="005F7565">
              <w:rPr>
                <w:rFonts w:ascii="Century Gothic" w:hAnsi="Century Gothic" w:cs="Tahoma"/>
                <w:color w:val="FF0000"/>
                <w:lang w:val="es-MX"/>
              </w:rPr>
              <w:t xml:space="preserve"> </w:t>
            </w:r>
            <w:r w:rsidR="005F7565" w:rsidRPr="005F7565">
              <w:rPr>
                <w:rFonts w:ascii="Century Gothic" w:hAnsi="Century Gothic" w:cs="Tahoma"/>
                <w:lang w:val="es-MX"/>
              </w:rPr>
              <w:t>19 de mayo de 2025</w:t>
            </w:r>
          </w:p>
          <w:p w14:paraId="3BBA3943" w14:textId="43DA8B31" w:rsidR="006F470A" w:rsidRPr="00C4429F" w:rsidRDefault="006F470A" w:rsidP="006F470A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</w:tr>
    </w:tbl>
    <w:p w14:paraId="40B36971" w14:textId="77777777" w:rsidR="00467690" w:rsidRDefault="00467690" w:rsidP="00467690">
      <w:pPr>
        <w:rPr>
          <w:rFonts w:ascii="Century Gothic" w:hAnsi="Century Gothic" w:cs="Tahoma"/>
        </w:rPr>
      </w:pPr>
    </w:p>
    <w:p w14:paraId="0ED80383" w14:textId="77777777" w:rsidR="0097612D" w:rsidRPr="00C4429F" w:rsidRDefault="0097612D" w:rsidP="00467690">
      <w:pPr>
        <w:rPr>
          <w:rFonts w:ascii="Century Gothic" w:hAnsi="Century Gothic" w:cs="Tahoma"/>
        </w:rPr>
      </w:pPr>
    </w:p>
    <w:tbl>
      <w:tblPr>
        <w:tblW w:w="53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023"/>
        <w:gridCol w:w="679"/>
        <w:gridCol w:w="4354"/>
      </w:tblGrid>
      <w:tr w:rsidR="00467690" w:rsidRPr="00C4429F" w14:paraId="7B40BC68" w14:textId="77777777" w:rsidTr="006F470A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3DE0FC6D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C4429F" w14:paraId="76D3DB91" w14:textId="77777777" w:rsidTr="00EE6E9F">
        <w:trPr>
          <w:cantSplit/>
          <w:trHeight w:val="219"/>
        </w:trPr>
        <w:tc>
          <w:tcPr>
            <w:tcW w:w="266" w:type="pct"/>
            <w:shd w:val="clear" w:color="auto" w:fill="E0E0E0"/>
            <w:vAlign w:val="center"/>
          </w:tcPr>
          <w:p w14:paraId="7D88E7AD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03" w:type="pct"/>
            <w:shd w:val="clear" w:color="auto" w:fill="E0E0E0"/>
            <w:vAlign w:val="center"/>
          </w:tcPr>
          <w:p w14:paraId="082CC878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355" w:type="pct"/>
            <w:shd w:val="clear" w:color="auto" w:fill="E0E0E0"/>
            <w:vAlign w:val="center"/>
          </w:tcPr>
          <w:p w14:paraId="3913575F" w14:textId="77777777" w:rsidR="00467690" w:rsidRPr="00C4429F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76" w:type="pct"/>
            <w:shd w:val="clear" w:color="auto" w:fill="E0E0E0"/>
            <w:vAlign w:val="center"/>
          </w:tcPr>
          <w:p w14:paraId="360B9EB2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C4429F" w14:paraId="17A39394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389B3FC3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103" w:type="pct"/>
            <w:vAlign w:val="center"/>
          </w:tcPr>
          <w:p w14:paraId="36E9FFDF" w14:textId="77777777" w:rsidR="00467690" w:rsidRPr="00C4429F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355" w:type="pct"/>
            <w:vAlign w:val="center"/>
          </w:tcPr>
          <w:p w14:paraId="4A09D44B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76" w:type="pct"/>
            <w:vAlign w:val="center"/>
          </w:tcPr>
          <w:p w14:paraId="7622299E" w14:textId="77777777" w:rsidR="00467690" w:rsidRPr="00C4429F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9D71D0" w:rsidRPr="00C4429F">
              <w:rPr>
                <w:rFonts w:ascii="Century Gothic" w:hAnsi="Century Gothic" w:cs="Arial"/>
                <w:lang w:val="es-MX"/>
              </w:rPr>
              <w:t>Control Interno</w:t>
            </w:r>
            <w:r w:rsidRPr="00C4429F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467690" w:rsidRPr="00C4429F" w14:paraId="27DDFF24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79614DEF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103" w:type="pct"/>
            <w:vAlign w:val="center"/>
          </w:tcPr>
          <w:p w14:paraId="24F7BA5E" w14:textId="77777777" w:rsidR="00467690" w:rsidRPr="00C4429F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9D71D0" w:rsidRPr="00C4429F">
              <w:rPr>
                <w:rFonts w:ascii="Century Gothic" w:hAnsi="Century Gothic" w:cs="Arial"/>
                <w:lang w:val="es-MX"/>
              </w:rPr>
              <w:t xml:space="preserve">Desarrollo Institucional </w:t>
            </w:r>
          </w:p>
        </w:tc>
        <w:tc>
          <w:tcPr>
            <w:tcW w:w="355" w:type="pct"/>
            <w:vAlign w:val="center"/>
          </w:tcPr>
          <w:p w14:paraId="4EB57B65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76" w:type="pct"/>
            <w:vAlign w:val="center"/>
          </w:tcPr>
          <w:p w14:paraId="234BA3F7" w14:textId="77777777" w:rsidR="00467690" w:rsidRPr="00C4429F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E25F6E" w:rsidRPr="00C4429F" w14:paraId="080D78EE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0A91DBB4" w14:textId="77777777" w:rsidR="00E25F6E" w:rsidRPr="00C4429F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103" w:type="pct"/>
            <w:vAlign w:val="center"/>
          </w:tcPr>
          <w:p w14:paraId="18A630C8" w14:textId="77777777" w:rsidR="00E25F6E" w:rsidRPr="00C4429F" w:rsidRDefault="00E25F6E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Director de Asuntos Jurídicos</w:t>
            </w:r>
          </w:p>
        </w:tc>
        <w:tc>
          <w:tcPr>
            <w:tcW w:w="355" w:type="pct"/>
            <w:vAlign w:val="center"/>
          </w:tcPr>
          <w:p w14:paraId="3AAA1876" w14:textId="77777777" w:rsidR="00E25F6E" w:rsidRPr="00C4429F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76" w:type="pct"/>
            <w:vAlign w:val="center"/>
          </w:tcPr>
          <w:p w14:paraId="2A793C5D" w14:textId="77777777" w:rsidR="00E25F6E" w:rsidRPr="00C4429F" w:rsidRDefault="00E25F6E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467690" w:rsidRPr="00C4429F" w14:paraId="4D95C0E8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07E4FE55" w14:textId="77777777" w:rsidR="00467690" w:rsidRPr="00C4429F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103" w:type="pct"/>
            <w:vAlign w:val="center"/>
          </w:tcPr>
          <w:p w14:paraId="76FDBB5F" w14:textId="38DD1942" w:rsidR="00E25F6E" w:rsidRPr="00C4429F" w:rsidRDefault="00E25F6E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 xml:space="preserve">Director de </w:t>
            </w:r>
            <w:r w:rsidR="005F7565">
              <w:rPr>
                <w:rFonts w:ascii="Century Gothic" w:hAnsi="Century Gothic" w:cs="Tahoma"/>
                <w:lang w:val="es-MX"/>
              </w:rPr>
              <w:t>Desarrollo Empresarial</w:t>
            </w:r>
          </w:p>
        </w:tc>
        <w:tc>
          <w:tcPr>
            <w:tcW w:w="355" w:type="pct"/>
            <w:vAlign w:val="center"/>
          </w:tcPr>
          <w:p w14:paraId="7F0A2A10" w14:textId="47BA5586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76" w:type="pct"/>
            <w:vAlign w:val="center"/>
          </w:tcPr>
          <w:p w14:paraId="43FCA013" w14:textId="77777777" w:rsidR="00FE4676" w:rsidRPr="00C4429F" w:rsidRDefault="00FE4676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516737B" w14:textId="098A05F1" w:rsidR="00467690" w:rsidRDefault="00467690" w:rsidP="00467690">
      <w:pPr>
        <w:rPr>
          <w:rFonts w:ascii="Century Gothic" w:hAnsi="Century Gothic" w:cs="Tahoma"/>
        </w:rPr>
      </w:pPr>
    </w:p>
    <w:p w14:paraId="1749AE9F" w14:textId="00BCD25F" w:rsidR="004100BE" w:rsidRDefault="004100BE" w:rsidP="00467690">
      <w:pPr>
        <w:rPr>
          <w:rFonts w:ascii="Century Gothic" w:hAnsi="Century Gothic" w:cs="Tahoma"/>
        </w:rPr>
      </w:pPr>
    </w:p>
    <w:p w14:paraId="4958D813" w14:textId="77777777" w:rsidR="00F467F1" w:rsidRPr="00C4429F" w:rsidRDefault="00F467F1" w:rsidP="00BE3270">
      <w:pPr>
        <w:pStyle w:val="Textoindependiente"/>
        <w:numPr>
          <w:ilvl w:val="0"/>
          <w:numId w:val="36"/>
        </w:numPr>
        <w:tabs>
          <w:tab w:val="left" w:pos="0"/>
        </w:tabs>
        <w:spacing w:after="240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>OBJETIVO</w:t>
      </w:r>
    </w:p>
    <w:p w14:paraId="7066390D" w14:textId="77777777" w:rsidR="00D54372" w:rsidRPr="00C4429F" w:rsidRDefault="00513012" w:rsidP="00A8220F">
      <w:pPr>
        <w:ind w:left="142" w:right="261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 xml:space="preserve">Detectar el grado de </w:t>
      </w:r>
      <w:r w:rsidR="00BB6E2E" w:rsidRPr="00C4429F">
        <w:rPr>
          <w:rFonts w:ascii="Century Gothic" w:hAnsi="Century Gothic" w:cs="Arial"/>
        </w:rPr>
        <w:t>Satisfacción</w:t>
      </w:r>
      <w:r w:rsidRPr="00C4429F">
        <w:rPr>
          <w:rFonts w:ascii="Century Gothic" w:hAnsi="Century Gothic" w:cs="Arial"/>
        </w:rPr>
        <w:t xml:space="preserve"> del cliente, sus </w:t>
      </w:r>
      <w:r w:rsidR="00BB6E2E" w:rsidRPr="00C4429F">
        <w:rPr>
          <w:rFonts w:ascii="Century Gothic" w:hAnsi="Century Gothic" w:cs="Arial"/>
        </w:rPr>
        <w:t>tendencias</w:t>
      </w:r>
      <w:r w:rsidR="00582704" w:rsidRPr="00C4429F">
        <w:rPr>
          <w:rFonts w:ascii="Century Gothic" w:hAnsi="Century Gothic" w:cs="Arial"/>
        </w:rPr>
        <w:t xml:space="preserve"> y sus expectativas para establecer planes de mejoramiento que permitan elevar el nivel de calificación.</w:t>
      </w:r>
      <w:r w:rsidRPr="00C4429F">
        <w:rPr>
          <w:rFonts w:ascii="Century Gothic" w:hAnsi="Century Gothic" w:cs="Arial"/>
        </w:rPr>
        <w:t xml:space="preserve"> </w:t>
      </w:r>
    </w:p>
    <w:p w14:paraId="1CA793FF" w14:textId="77777777" w:rsidR="00582704" w:rsidRPr="00C4429F" w:rsidRDefault="00582704" w:rsidP="00A8220F">
      <w:pPr>
        <w:ind w:left="142" w:right="261"/>
        <w:jc w:val="both"/>
        <w:rPr>
          <w:rFonts w:ascii="Century Gothic" w:hAnsi="Century Gothic" w:cs="Arial"/>
        </w:rPr>
      </w:pPr>
    </w:p>
    <w:p w14:paraId="63E5633E" w14:textId="77777777" w:rsidR="00742E8A" w:rsidRPr="00C4429F" w:rsidRDefault="00BE3270" w:rsidP="00BE3270">
      <w:pPr>
        <w:pStyle w:val="Textoindependiente"/>
        <w:numPr>
          <w:ilvl w:val="2"/>
          <w:numId w:val="10"/>
        </w:numPr>
        <w:tabs>
          <w:tab w:val="left" w:pos="0"/>
        </w:tabs>
        <w:spacing w:after="240"/>
        <w:ind w:left="928" w:hanging="928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 xml:space="preserve">2.  </w:t>
      </w:r>
      <w:r w:rsidR="00742E8A" w:rsidRPr="00C4429F">
        <w:rPr>
          <w:rFonts w:ascii="Century Gothic" w:hAnsi="Century Gothic" w:cs="Arial"/>
          <w:b/>
        </w:rPr>
        <w:t>ALCANCE</w:t>
      </w:r>
    </w:p>
    <w:p w14:paraId="721D37E8" w14:textId="77777777" w:rsidR="00263818" w:rsidRPr="00C4429F" w:rsidRDefault="00263818" w:rsidP="00263818">
      <w:pPr>
        <w:pStyle w:val="Ttulo1"/>
        <w:spacing w:after="240"/>
        <w:ind w:left="142"/>
        <w:jc w:val="both"/>
        <w:rPr>
          <w:rFonts w:ascii="Century Gothic" w:hAnsi="Century Gothic" w:cs="Arial"/>
          <w:b w:val="0"/>
        </w:rPr>
      </w:pPr>
      <w:r w:rsidRPr="00C4429F">
        <w:rPr>
          <w:rFonts w:ascii="Century Gothic" w:hAnsi="Century Gothic" w:cs="Arial"/>
          <w:b w:val="0"/>
        </w:rPr>
        <w:t xml:space="preserve">El procedimiento aplica a los </w:t>
      </w:r>
      <w:r w:rsidR="006F470A" w:rsidRPr="00C4429F">
        <w:rPr>
          <w:rFonts w:ascii="Century Gothic" w:hAnsi="Century Gothic" w:cs="Arial"/>
          <w:b w:val="0"/>
        </w:rPr>
        <w:t>servicios</w:t>
      </w:r>
      <w:r w:rsidRPr="00C4429F">
        <w:rPr>
          <w:rFonts w:ascii="Century Gothic" w:hAnsi="Century Gothic" w:cs="Arial"/>
          <w:b w:val="0"/>
        </w:rPr>
        <w:t xml:space="preserve"> misionales</w:t>
      </w:r>
      <w:r w:rsidR="00CE42B8" w:rsidRPr="00C4429F">
        <w:rPr>
          <w:rFonts w:ascii="Century Gothic" w:hAnsi="Century Gothic" w:cs="Arial"/>
          <w:b w:val="0"/>
        </w:rPr>
        <w:t xml:space="preserve"> que hacen parte integra</w:t>
      </w:r>
      <w:r w:rsidR="006F470A" w:rsidRPr="00C4429F">
        <w:rPr>
          <w:rFonts w:ascii="Century Gothic" w:hAnsi="Century Gothic" w:cs="Arial"/>
          <w:b w:val="0"/>
        </w:rPr>
        <w:t>l</w:t>
      </w:r>
      <w:r w:rsidR="00CE42B8" w:rsidRPr="00C4429F">
        <w:rPr>
          <w:rFonts w:ascii="Century Gothic" w:hAnsi="Century Gothic" w:cs="Arial"/>
          <w:b w:val="0"/>
        </w:rPr>
        <w:t xml:space="preserve"> de la Entidad.</w:t>
      </w:r>
      <w:r w:rsidRPr="00C4429F">
        <w:rPr>
          <w:rFonts w:ascii="Century Gothic" w:hAnsi="Century Gothic" w:cs="Arial"/>
          <w:b w:val="0"/>
        </w:rPr>
        <w:t xml:space="preserve"> </w:t>
      </w:r>
    </w:p>
    <w:p w14:paraId="65F6BF2F" w14:textId="77777777" w:rsidR="00D54372" w:rsidRPr="00C4429F" w:rsidRDefault="00742E8A" w:rsidP="00BE3270">
      <w:pPr>
        <w:pStyle w:val="Ttulo1"/>
        <w:numPr>
          <w:ilvl w:val="0"/>
          <w:numId w:val="35"/>
        </w:numPr>
        <w:spacing w:after="240"/>
        <w:ind w:left="284" w:hanging="284"/>
        <w:jc w:val="both"/>
        <w:rPr>
          <w:rFonts w:ascii="Century Gothic" w:hAnsi="Century Gothic" w:cs="Arial"/>
          <w:b w:val="0"/>
        </w:rPr>
      </w:pPr>
      <w:r w:rsidRPr="00C4429F">
        <w:rPr>
          <w:rFonts w:ascii="Century Gothic" w:hAnsi="Century Gothic" w:cs="Arial"/>
        </w:rPr>
        <w:t>TERMINOLOGÍA</w:t>
      </w:r>
    </w:p>
    <w:p w14:paraId="46114A50" w14:textId="77777777" w:rsidR="00C047F5" w:rsidRPr="00C4429F" w:rsidRDefault="00C047F5" w:rsidP="00C047F5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Cliente: Cualquier organización o persona que, previa relación contractual, es receptora de un servicio realizado</w:t>
      </w:r>
    </w:p>
    <w:p w14:paraId="205CA98B" w14:textId="77777777" w:rsidR="008A6EB4" w:rsidRPr="00C4429F" w:rsidRDefault="00A61176" w:rsidP="00C047F5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 xml:space="preserve">Satisfacción del cliente: Percepción del cliente sobre el grado en el que se han cumplido sus requisitos. </w:t>
      </w:r>
    </w:p>
    <w:p w14:paraId="1DE1021B" w14:textId="7BEBF4AD" w:rsidR="005D712F" w:rsidRDefault="00A61176" w:rsidP="00BB3F49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Tabular: Registrar y cuantificar los datos obtenidos en las encuestas de satisfacción.</w:t>
      </w:r>
    </w:p>
    <w:p w14:paraId="261678DA" w14:textId="7FCD4B6F" w:rsidR="004100BE" w:rsidRDefault="004100BE" w:rsidP="00BB3F49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4100BE">
        <w:rPr>
          <w:rFonts w:ascii="Century Gothic" w:hAnsi="Century Gothic" w:cs="Arial"/>
        </w:rPr>
        <w:t>Emergencia Social:</w:t>
      </w:r>
      <w:r w:rsidRPr="00C00907"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</w:t>
      </w:r>
    </w:p>
    <w:p w14:paraId="5C1A79A8" w14:textId="2E0AA3BB" w:rsidR="00F467F1" w:rsidRPr="00C4429F" w:rsidRDefault="00EA3F4D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 xml:space="preserve">4. </w:t>
      </w:r>
      <w:r w:rsidR="00F467F1" w:rsidRPr="00C4429F">
        <w:rPr>
          <w:rFonts w:ascii="Century Gothic" w:hAnsi="Century Gothic" w:cs="Arial"/>
          <w:b/>
        </w:rPr>
        <w:t>FORMATOS Y/O DOCUMENTOS UTILIZADOS</w:t>
      </w:r>
    </w:p>
    <w:p w14:paraId="7EBA168B" w14:textId="77777777" w:rsidR="000E761C" w:rsidRPr="00246B00" w:rsidRDefault="000E761C" w:rsidP="008E7783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246B00">
        <w:rPr>
          <w:rFonts w:ascii="Century Gothic" w:eastAsia="Calibri" w:hAnsi="Century Gothic" w:cs="Arial"/>
          <w:color w:val="0000FF"/>
        </w:rPr>
        <w:t>FOR-</w:t>
      </w:r>
      <w:r w:rsidR="008A6EB4" w:rsidRPr="00246B00">
        <w:rPr>
          <w:rFonts w:ascii="Century Gothic" w:eastAsia="Calibri" w:hAnsi="Century Gothic" w:cs="Arial"/>
          <w:color w:val="0000FF"/>
        </w:rPr>
        <w:t xml:space="preserve">CMC-31 Percepción de Satisfacción del Cliente </w:t>
      </w:r>
    </w:p>
    <w:p w14:paraId="43FFBDA5" w14:textId="6D58210F" w:rsidR="000D1AB5" w:rsidRDefault="000D1AB5" w:rsidP="008E7783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246B00">
        <w:rPr>
          <w:rFonts w:ascii="Century Gothic" w:eastAsia="Calibri" w:hAnsi="Century Gothic" w:cs="Arial"/>
          <w:color w:val="0000FF"/>
        </w:rPr>
        <w:t>PDO-CMC-05 Procedimiento de Acciones Correctivas</w:t>
      </w:r>
    </w:p>
    <w:p w14:paraId="6A383E07" w14:textId="77777777" w:rsidR="00FE22C1" w:rsidRPr="00554780" w:rsidRDefault="00FE22C1" w:rsidP="00FE22C1">
      <w:pPr>
        <w:pStyle w:val="Textoindependiente2"/>
        <w:spacing w:after="0" w:line="240" w:lineRule="auto"/>
        <w:jc w:val="both"/>
        <w:rPr>
          <w:rFonts w:ascii="Century Gothic" w:hAnsi="Century Gothic"/>
          <w:color w:val="FF0000"/>
        </w:rPr>
      </w:pPr>
      <w:r w:rsidRPr="004E1083">
        <w:rPr>
          <w:rFonts w:ascii="Century Gothic" w:eastAsia="Calibri" w:hAnsi="Century Gothic" w:cs="Arial"/>
          <w:color w:val="0000FF"/>
        </w:rPr>
        <w:t>FOR-DIC-04 Registro de usuarios por telecomunicaciones.</w:t>
      </w:r>
    </w:p>
    <w:p w14:paraId="2833E72C" w14:textId="77777777" w:rsidR="00FE22C1" w:rsidRDefault="00FE22C1" w:rsidP="008E7783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</w:p>
    <w:p w14:paraId="1FF3EB1B" w14:textId="77777777" w:rsidR="00CC1C66" w:rsidRPr="00246B00" w:rsidRDefault="00CC1C66" w:rsidP="008E7783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</w:p>
    <w:p w14:paraId="5219FBE6" w14:textId="77777777" w:rsidR="008E7783" w:rsidRPr="00C4429F" w:rsidRDefault="00EA3F4D" w:rsidP="00EA3F4D">
      <w:pPr>
        <w:pStyle w:val="Textoindependiente2"/>
        <w:spacing w:after="0" w:line="240" w:lineRule="auto"/>
        <w:jc w:val="both"/>
        <w:rPr>
          <w:rFonts w:ascii="Century Gothic" w:hAnsi="Century Gothic"/>
          <w:b/>
        </w:rPr>
      </w:pPr>
      <w:r w:rsidRPr="00C4429F">
        <w:rPr>
          <w:rFonts w:ascii="Century Gothic" w:hAnsi="Century Gothic"/>
          <w:b/>
        </w:rPr>
        <w:t xml:space="preserve">5.  METODOLOGIA </w:t>
      </w:r>
    </w:p>
    <w:p w14:paraId="49E1918D" w14:textId="77777777" w:rsidR="00EA3F4D" w:rsidRPr="00C4429F" w:rsidRDefault="00EA3F4D" w:rsidP="00EA3F4D">
      <w:pPr>
        <w:pStyle w:val="Textoindependiente2"/>
        <w:spacing w:after="0" w:line="240" w:lineRule="auto"/>
        <w:jc w:val="both"/>
        <w:rPr>
          <w:rFonts w:ascii="Century Gothic" w:hAnsi="Century Gothic"/>
          <w:b/>
        </w:rPr>
      </w:pPr>
    </w:p>
    <w:p w14:paraId="6D99B6BF" w14:textId="77777777" w:rsidR="00EA3F4D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Según Formato de encuest</w:t>
      </w:r>
      <w:r w:rsidR="00C4429F">
        <w:rPr>
          <w:rFonts w:ascii="Century Gothic" w:hAnsi="Century Gothic" w:cs="Arial"/>
        </w:rPr>
        <w:t xml:space="preserve">a de satisfacción del cliente, </w:t>
      </w:r>
      <w:r w:rsidRPr="00C4429F">
        <w:rPr>
          <w:rFonts w:ascii="Century Gothic" w:hAnsi="Century Gothic" w:cs="Arial"/>
        </w:rPr>
        <w:t xml:space="preserve">se estableció la escala de calificación. </w:t>
      </w:r>
    </w:p>
    <w:p w14:paraId="3D04A623" w14:textId="77777777" w:rsidR="00EA3F4D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lastRenderedPageBreak/>
        <w:t>Con lo que se elaboró una encuesta, donde se determinaron un total de 03 ítems, con una escala de calificación de 3</w:t>
      </w:r>
      <w:r w:rsidR="00C4429F">
        <w:rPr>
          <w:rFonts w:ascii="Century Gothic" w:hAnsi="Century Gothic" w:cs="Arial"/>
        </w:rPr>
        <w:t xml:space="preserve"> actitudes:</w:t>
      </w:r>
      <w:r w:rsidRPr="00C4429F">
        <w:rPr>
          <w:rFonts w:ascii="Century Gothic" w:hAnsi="Century Gothic" w:cs="Arial"/>
        </w:rPr>
        <w:t xml:space="preserve"> </w:t>
      </w:r>
    </w:p>
    <w:p w14:paraId="76666427" w14:textId="77777777" w:rsidR="00AF7A78" w:rsidRPr="00C4429F" w:rsidRDefault="00AF7A78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</w:p>
    <w:p w14:paraId="511D2B65" w14:textId="77777777" w:rsidR="00EA3F4D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Valor 1 (</w:t>
      </w:r>
      <w:r w:rsidR="002743AE" w:rsidRPr="00C4429F">
        <w:rPr>
          <w:rFonts w:ascii="Century Gothic" w:hAnsi="Century Gothic" w:cs="Arial"/>
        </w:rPr>
        <w:t>1</w:t>
      </w:r>
      <w:r w:rsidRPr="00C4429F">
        <w:rPr>
          <w:rFonts w:ascii="Century Gothic" w:hAnsi="Century Gothic" w:cs="Arial"/>
        </w:rPr>
        <w:t xml:space="preserve">) Excelente    </w:t>
      </w:r>
    </w:p>
    <w:p w14:paraId="6716AC03" w14:textId="77777777" w:rsidR="00EA3F4D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 xml:space="preserve">Valor 2 (2) Regular   </w:t>
      </w:r>
    </w:p>
    <w:p w14:paraId="6BD1E5A0" w14:textId="422548D0" w:rsidR="00B21DA0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Valor 3 (</w:t>
      </w:r>
      <w:r w:rsidR="002743AE" w:rsidRPr="00C4429F">
        <w:rPr>
          <w:rFonts w:ascii="Century Gothic" w:hAnsi="Century Gothic" w:cs="Arial"/>
        </w:rPr>
        <w:t>3</w:t>
      </w:r>
      <w:r w:rsidRPr="00C4429F">
        <w:rPr>
          <w:rFonts w:ascii="Century Gothic" w:hAnsi="Century Gothic" w:cs="Arial"/>
        </w:rPr>
        <w:t>) Deficiente</w:t>
      </w:r>
      <w:r w:rsidR="00737026">
        <w:rPr>
          <w:rFonts w:ascii="Century Gothic" w:hAnsi="Century Gothic" w:cs="Arial"/>
        </w:rPr>
        <w:t xml:space="preserve"> </w:t>
      </w:r>
    </w:p>
    <w:p w14:paraId="763BADE1" w14:textId="77777777" w:rsidR="0051619C" w:rsidRDefault="0051619C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69CD71F0" w14:textId="77777777" w:rsidR="00EA3F4D" w:rsidRPr="00C4429F" w:rsidRDefault="00C4429F" w:rsidP="00C4429F">
      <w:pPr>
        <w:pStyle w:val="Textoindependiente2"/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t>5.1 Aspectos Evaluados</w:t>
      </w:r>
    </w:p>
    <w:p w14:paraId="0998F5DB" w14:textId="77777777" w:rsidR="000C1F1B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073C391" wp14:editId="742247D9">
            <wp:simplePos x="0" y="0"/>
            <wp:positionH relativeFrom="column">
              <wp:posOffset>1419225</wp:posOffset>
            </wp:positionH>
            <wp:positionV relativeFrom="paragraph">
              <wp:posOffset>103505</wp:posOffset>
            </wp:positionV>
            <wp:extent cx="3305810" cy="1990090"/>
            <wp:effectExtent l="0" t="0" r="8890" b="0"/>
            <wp:wrapThrough wrapText="bothSides">
              <wp:wrapPolygon edited="0">
                <wp:start x="0" y="0"/>
                <wp:lineTo x="0" y="21297"/>
                <wp:lineTo x="13692" y="21297"/>
                <wp:lineTo x="18671" y="21090"/>
                <wp:lineTo x="20164" y="20883"/>
                <wp:lineTo x="20040" y="19849"/>
                <wp:lineTo x="21160" y="16541"/>
                <wp:lineTo x="21534" y="13233"/>
                <wp:lineTo x="21534" y="12406"/>
                <wp:lineTo x="19667" y="9925"/>
                <wp:lineTo x="21534" y="8064"/>
                <wp:lineTo x="21534" y="5169"/>
                <wp:lineTo x="20040" y="3308"/>
                <wp:lineTo x="21534" y="2068"/>
                <wp:lineTo x="215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C9B17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0076949B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602FAA37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1FA1EAC2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21B7CD33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2347E443" w14:textId="77777777" w:rsidR="00C4429F" w:rsidRP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180CA3CD" w14:textId="77777777" w:rsidR="00AF7A78" w:rsidRDefault="00AF7A78" w:rsidP="000C726C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20F21807" w14:textId="164BE5F6" w:rsidR="0072441C" w:rsidRDefault="00737026" w:rsidP="007A696F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FE22C1">
        <w:rPr>
          <w:rFonts w:ascii="Century Gothic" w:hAnsi="Century Gothic"/>
        </w:rPr>
        <w:t>El funcionario</w:t>
      </w:r>
      <w:r w:rsidR="001B4EB5" w:rsidRPr="00FE22C1">
        <w:rPr>
          <w:rFonts w:ascii="Century Gothic" w:hAnsi="Century Gothic"/>
        </w:rPr>
        <w:t xml:space="preserve"> de </w:t>
      </w:r>
      <w:r w:rsidRPr="00FE22C1">
        <w:rPr>
          <w:rFonts w:ascii="Century Gothic" w:hAnsi="Century Gothic"/>
        </w:rPr>
        <w:t>PQRS</w:t>
      </w:r>
      <w:r w:rsidR="00835124" w:rsidRPr="00FE22C1">
        <w:rPr>
          <w:rFonts w:ascii="Century Gothic" w:hAnsi="Century Gothic"/>
        </w:rPr>
        <w:t xml:space="preserve"> y</w:t>
      </w:r>
      <w:r w:rsidRPr="00FE22C1">
        <w:rPr>
          <w:rFonts w:ascii="Century Gothic" w:hAnsi="Century Gothic"/>
        </w:rPr>
        <w:t xml:space="preserve"> </w:t>
      </w:r>
      <w:r w:rsidR="00835124" w:rsidRPr="00FE22C1">
        <w:rPr>
          <w:rFonts w:ascii="Century Gothic" w:hAnsi="Century Gothic"/>
        </w:rPr>
        <w:t xml:space="preserve">los funcionarios que prestan directamente servicios al cliente le sugieren diligenciar el formato </w:t>
      </w:r>
      <w:r w:rsidR="00835124" w:rsidRPr="00FE22C1">
        <w:rPr>
          <w:rFonts w:ascii="Century Gothic" w:hAnsi="Century Gothic"/>
          <w:b/>
          <w:bCs/>
        </w:rPr>
        <w:t>FOR-CMC-31 Percepción de Satisfacción del cliente</w:t>
      </w:r>
      <w:r w:rsidR="00835124" w:rsidRPr="00FE22C1">
        <w:rPr>
          <w:rFonts w:ascii="Century Gothic" w:hAnsi="Century Gothic"/>
        </w:rPr>
        <w:t>,</w:t>
      </w:r>
      <w:r w:rsidR="0072441C">
        <w:rPr>
          <w:rFonts w:ascii="Century Gothic" w:hAnsi="Century Gothic"/>
        </w:rPr>
        <w:t xml:space="preserve"> </w:t>
      </w:r>
      <w:r w:rsidR="00A55DD6">
        <w:rPr>
          <w:rFonts w:ascii="Century Gothic" w:hAnsi="Century Gothic"/>
        </w:rPr>
        <w:t>e</w:t>
      </w:r>
      <w:r w:rsidR="0072441C" w:rsidRPr="00A55DD6">
        <w:rPr>
          <w:rFonts w:ascii="Century Gothic" w:hAnsi="Century Gothic"/>
        </w:rPr>
        <w:t>l cliente decide si lo diligencia o no.</w:t>
      </w:r>
      <w:r w:rsidR="00A55DD6" w:rsidRPr="00A55DD6">
        <w:rPr>
          <w:rFonts w:ascii="Century Gothic" w:hAnsi="Century Gothic"/>
        </w:rPr>
        <w:t xml:space="preserve"> </w:t>
      </w:r>
      <w:r w:rsidR="00A55DD6">
        <w:rPr>
          <w:rFonts w:ascii="Century Gothic" w:hAnsi="Century Gothic"/>
        </w:rPr>
        <w:t xml:space="preserve">En caso de diligenciarlo, el cliente registra su percepción del servicio recibido a través del código QR, en formato electrónico (link) o físico, recopilando las respuestas al correo de pqrs@ccfacatativa.org.co por medio de la herramienta Microsoft </w:t>
      </w:r>
      <w:proofErr w:type="spellStart"/>
      <w:r w:rsidR="00A55DD6">
        <w:rPr>
          <w:rFonts w:ascii="Century Gothic" w:hAnsi="Century Gothic"/>
        </w:rPr>
        <w:t>Forms</w:t>
      </w:r>
      <w:proofErr w:type="spellEnd"/>
    </w:p>
    <w:p w14:paraId="7DC280A6" w14:textId="77777777" w:rsidR="0097612D" w:rsidRDefault="0097612D" w:rsidP="007A696F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7429C018" w14:textId="662D0C1E" w:rsidR="002743AE" w:rsidRP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5.2 Informe d</w:t>
      </w:r>
      <w:r w:rsidRPr="00C4429F">
        <w:rPr>
          <w:rFonts w:ascii="Century Gothic" w:hAnsi="Century Gothic" w:cs="Arial"/>
          <w:b/>
        </w:rPr>
        <w:t>e Resultados</w:t>
      </w:r>
      <w:r w:rsidR="00DA5191">
        <w:rPr>
          <w:rFonts w:ascii="Century Gothic" w:hAnsi="Century Gothic" w:cs="Arial"/>
          <w:b/>
        </w:rPr>
        <w:t>.</w:t>
      </w:r>
    </w:p>
    <w:p w14:paraId="00BB4059" w14:textId="6D45186B" w:rsidR="002743AE" w:rsidRPr="00F17B54" w:rsidRDefault="002743AE" w:rsidP="002743AE">
      <w:pPr>
        <w:pStyle w:val="Textoindependiente"/>
        <w:spacing w:after="240"/>
        <w:jc w:val="both"/>
        <w:rPr>
          <w:rFonts w:ascii="Century Gothic" w:hAnsi="Century Gothic" w:cs="Arial"/>
          <w:color w:val="000000" w:themeColor="text1"/>
        </w:rPr>
      </w:pPr>
      <w:r w:rsidRPr="00C4429F">
        <w:rPr>
          <w:rFonts w:ascii="Century Gothic" w:hAnsi="Century Gothic" w:cs="Arial"/>
        </w:rPr>
        <w:t xml:space="preserve">Los resultados </w:t>
      </w:r>
      <w:r w:rsidR="000C1F1B" w:rsidRPr="00C4429F">
        <w:rPr>
          <w:rFonts w:ascii="Century Gothic" w:hAnsi="Century Gothic" w:cs="Arial"/>
        </w:rPr>
        <w:t xml:space="preserve">se </w:t>
      </w:r>
      <w:r w:rsidR="00EE6E9F">
        <w:rPr>
          <w:rFonts w:ascii="Century Gothic" w:hAnsi="Century Gothic" w:cs="Arial"/>
        </w:rPr>
        <w:t>analizará</w:t>
      </w:r>
      <w:r w:rsidR="000C1F1B" w:rsidRPr="00C4429F">
        <w:rPr>
          <w:rFonts w:ascii="Century Gothic" w:hAnsi="Century Gothic" w:cs="Arial"/>
        </w:rPr>
        <w:t>n</w:t>
      </w:r>
      <w:r w:rsidRPr="00C4429F">
        <w:rPr>
          <w:rFonts w:ascii="Century Gothic" w:hAnsi="Century Gothic" w:cs="Arial"/>
        </w:rPr>
        <w:t xml:space="preserve"> considerando las fortalezas y debilidades en cuanto a la percepción del cliente sobre aspectos de atención, información y agilidad de los servicios prestados por la organización</w:t>
      </w:r>
      <w:r w:rsidR="006508F5" w:rsidRPr="00C4429F">
        <w:rPr>
          <w:rFonts w:ascii="Century Gothic" w:hAnsi="Century Gothic" w:cs="Arial"/>
        </w:rPr>
        <w:t>, dándoles el valor según la tabla.</w:t>
      </w:r>
      <w:r w:rsidR="00C4429F" w:rsidRPr="00C4429F">
        <w:rPr>
          <w:rFonts w:ascii="Century Gothic" w:hAnsi="Century Gothic" w:cs="Arial"/>
        </w:rPr>
        <w:t xml:space="preserve"> </w:t>
      </w:r>
      <w:r w:rsidR="00C4429F">
        <w:rPr>
          <w:rFonts w:ascii="Century Gothic" w:hAnsi="Century Gothic" w:cs="Arial"/>
        </w:rPr>
        <w:t xml:space="preserve">Se </w:t>
      </w:r>
      <w:r w:rsidR="000C726C">
        <w:rPr>
          <w:rFonts w:ascii="Century Gothic" w:hAnsi="Century Gothic" w:cs="Arial"/>
        </w:rPr>
        <w:t>e</w:t>
      </w:r>
      <w:r w:rsidR="000C726C" w:rsidRPr="00C4429F">
        <w:rPr>
          <w:rFonts w:ascii="Century Gothic" w:hAnsi="Century Gothic" w:cs="Arial"/>
        </w:rPr>
        <w:t>fectuar</w:t>
      </w:r>
      <w:r w:rsidR="000C726C">
        <w:rPr>
          <w:rFonts w:ascii="Century Gothic" w:hAnsi="Century Gothic" w:cs="Arial"/>
        </w:rPr>
        <w:t>án</w:t>
      </w:r>
      <w:r w:rsidR="00C4429F" w:rsidRPr="00C4429F">
        <w:rPr>
          <w:rFonts w:ascii="Century Gothic" w:hAnsi="Century Gothic" w:cs="Arial"/>
        </w:rPr>
        <w:t xml:space="preserve"> acciones correspondient</w:t>
      </w:r>
      <w:r w:rsidR="00C4429F">
        <w:rPr>
          <w:rFonts w:ascii="Century Gothic" w:hAnsi="Century Gothic" w:cs="Arial"/>
        </w:rPr>
        <w:t xml:space="preserve">es a que haya lugar, en los casos en los que los usuarios proporcionen observaciones que disminuyan su </w:t>
      </w:r>
      <w:r w:rsidR="000C726C">
        <w:rPr>
          <w:rFonts w:ascii="Century Gothic" w:hAnsi="Century Gothic" w:cs="Arial"/>
        </w:rPr>
        <w:t>satisfacción</w:t>
      </w:r>
      <w:r w:rsidR="00C4429F">
        <w:rPr>
          <w:rFonts w:ascii="Century Gothic" w:hAnsi="Century Gothic" w:cs="Arial"/>
        </w:rPr>
        <w:t xml:space="preserve"> a través del </w:t>
      </w:r>
      <w:r w:rsidR="00C4429F" w:rsidRPr="00F17B54">
        <w:rPr>
          <w:rFonts w:ascii="Century Gothic" w:hAnsi="Century Gothic"/>
          <w:color w:val="000000" w:themeColor="text1"/>
        </w:rPr>
        <w:t>PDO-CMC-05 Procedimiento de Acciones Correctivas</w:t>
      </w:r>
      <w:r w:rsidR="000C726C" w:rsidRPr="00F17B54">
        <w:rPr>
          <w:rFonts w:ascii="Century Gothic" w:hAnsi="Century Gothic"/>
          <w:color w:val="000000" w:themeColor="text1"/>
        </w:rPr>
        <w:t>.</w:t>
      </w:r>
    </w:p>
    <w:p w14:paraId="2AA051E7" w14:textId="77777777" w:rsidR="008A6EB4" w:rsidRPr="00C4429F" w:rsidRDefault="001B737E" w:rsidP="00A8220F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 xml:space="preserve">El </w:t>
      </w:r>
      <w:r w:rsidR="00AD2621" w:rsidRPr="00C4429F">
        <w:rPr>
          <w:rFonts w:ascii="Century Gothic" w:hAnsi="Century Gothic"/>
        </w:rPr>
        <w:t>funcionario</w:t>
      </w:r>
      <w:r w:rsidRPr="00C4429F">
        <w:rPr>
          <w:rFonts w:ascii="Century Gothic" w:hAnsi="Century Gothic"/>
        </w:rPr>
        <w:t xml:space="preserve"> del área de PQR´s es el encargado de </w:t>
      </w:r>
      <w:r w:rsidRPr="00EE6E9F">
        <w:rPr>
          <w:rFonts w:ascii="Century Gothic" w:hAnsi="Century Gothic"/>
          <w:b/>
        </w:rPr>
        <w:t>tabular</w:t>
      </w:r>
      <w:r w:rsidRPr="00C4429F">
        <w:rPr>
          <w:rFonts w:ascii="Century Gothic" w:hAnsi="Century Gothic"/>
        </w:rPr>
        <w:t xml:space="preserve"> </w:t>
      </w:r>
      <w:r w:rsidR="00EE6E9F" w:rsidRPr="00EE6E9F">
        <w:rPr>
          <w:rFonts w:ascii="Century Gothic" w:hAnsi="Century Gothic"/>
          <w:b/>
        </w:rPr>
        <w:t>y analizar</w:t>
      </w:r>
      <w:r w:rsidR="00EE6E9F">
        <w:rPr>
          <w:rFonts w:ascii="Century Gothic" w:hAnsi="Century Gothic"/>
        </w:rPr>
        <w:t xml:space="preserve"> </w:t>
      </w:r>
      <w:r w:rsidRPr="00C4429F">
        <w:rPr>
          <w:rFonts w:ascii="Century Gothic" w:hAnsi="Century Gothic"/>
        </w:rPr>
        <w:t>los registros mensualmente</w:t>
      </w:r>
      <w:r w:rsidR="00551712" w:rsidRPr="00C4429F">
        <w:rPr>
          <w:rFonts w:ascii="Century Gothic" w:hAnsi="Century Gothic"/>
        </w:rPr>
        <w:t>, elaborando un informe</w:t>
      </w:r>
      <w:r w:rsidR="006268E3" w:rsidRPr="00C4429F">
        <w:rPr>
          <w:rFonts w:ascii="Century Gothic" w:hAnsi="Century Gothic"/>
        </w:rPr>
        <w:t xml:space="preserve"> de los resultados que se llevará a cabo mediante la utilización de técnicas </w:t>
      </w:r>
      <w:r w:rsidR="006C4DFC" w:rsidRPr="00C4429F">
        <w:rPr>
          <w:rFonts w:ascii="Century Gothic" w:hAnsi="Century Gothic"/>
        </w:rPr>
        <w:t>estadísticas, con</w:t>
      </w:r>
      <w:r w:rsidR="00551712" w:rsidRPr="00C4429F">
        <w:rPr>
          <w:rFonts w:ascii="Century Gothic" w:hAnsi="Century Gothic"/>
        </w:rPr>
        <w:t xml:space="preserve"> el fin de evaluar y analizar las tendencias de</w:t>
      </w:r>
      <w:r w:rsidR="006268E3" w:rsidRPr="00C4429F">
        <w:rPr>
          <w:rFonts w:ascii="Century Gothic" w:hAnsi="Century Gothic"/>
        </w:rPr>
        <w:t xml:space="preserve"> </w:t>
      </w:r>
      <w:r w:rsidR="00551712" w:rsidRPr="00C4429F">
        <w:rPr>
          <w:rFonts w:ascii="Century Gothic" w:hAnsi="Century Gothic"/>
        </w:rPr>
        <w:t>la percepción con respecto de los objetivos de calidad.</w:t>
      </w:r>
    </w:p>
    <w:p w14:paraId="41E1987B" w14:textId="7B0DC72D" w:rsidR="007A696F" w:rsidRDefault="0059279F" w:rsidP="00A8220F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 xml:space="preserve">Después de la tabulación y realización del informe, </w:t>
      </w:r>
      <w:r w:rsidR="00F43908">
        <w:rPr>
          <w:rFonts w:ascii="Century Gothic" w:hAnsi="Century Gothic"/>
        </w:rPr>
        <w:t>se descarga</w:t>
      </w:r>
      <w:r w:rsidR="007A696F">
        <w:rPr>
          <w:rFonts w:ascii="Century Gothic" w:hAnsi="Century Gothic"/>
        </w:rPr>
        <w:t>rá</w:t>
      </w:r>
      <w:r w:rsidR="00F43908">
        <w:rPr>
          <w:rFonts w:ascii="Century Gothic" w:hAnsi="Century Gothic"/>
        </w:rPr>
        <w:t xml:space="preserve"> el Excel </w:t>
      </w:r>
      <w:r w:rsidR="007A696F">
        <w:rPr>
          <w:rFonts w:ascii="Century Gothic" w:hAnsi="Century Gothic"/>
        </w:rPr>
        <w:t xml:space="preserve">de la recopilación de las respuestas de los usuarios </w:t>
      </w:r>
      <w:r w:rsidR="00F43908">
        <w:rPr>
          <w:rFonts w:ascii="Century Gothic" w:hAnsi="Century Gothic"/>
        </w:rPr>
        <w:t>y se filtra</w:t>
      </w:r>
      <w:r w:rsidR="007A696F">
        <w:rPr>
          <w:rFonts w:ascii="Century Gothic" w:hAnsi="Century Gothic"/>
        </w:rPr>
        <w:t>rá</w:t>
      </w:r>
      <w:r w:rsidR="00F43908">
        <w:rPr>
          <w:rFonts w:ascii="Century Gothic" w:hAnsi="Century Gothic"/>
        </w:rPr>
        <w:t xml:space="preserve"> por mes</w:t>
      </w:r>
      <w:r w:rsidR="007A696F">
        <w:rPr>
          <w:rFonts w:ascii="Century Gothic" w:hAnsi="Century Gothic"/>
        </w:rPr>
        <w:t xml:space="preserve">, </w:t>
      </w:r>
      <w:r w:rsidR="00061586" w:rsidRPr="00C4429F">
        <w:rPr>
          <w:rFonts w:ascii="Century Gothic" w:hAnsi="Century Gothic"/>
        </w:rPr>
        <w:t>conservado en un archivo digital</w:t>
      </w:r>
      <w:r w:rsidR="00061586">
        <w:rPr>
          <w:rFonts w:ascii="Century Gothic" w:hAnsi="Century Gothic"/>
        </w:rPr>
        <w:t>, el cual debe ser dado a conocer para la toma de acciones.</w:t>
      </w:r>
    </w:p>
    <w:p w14:paraId="42E95CE3" w14:textId="521AB6E4" w:rsidR="004420B8" w:rsidRPr="00F43908" w:rsidRDefault="00865B9F" w:rsidP="00F43908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lastRenderedPageBreak/>
        <w:t xml:space="preserve">De igual manera, cualquier cambio, modificación y/o </w:t>
      </w:r>
      <w:r w:rsidR="0016250A" w:rsidRPr="00C4429F">
        <w:rPr>
          <w:rFonts w:ascii="Century Gothic" w:hAnsi="Century Gothic"/>
        </w:rPr>
        <w:t>manejo relacionado</w:t>
      </w:r>
      <w:r w:rsidRPr="00C4429F">
        <w:rPr>
          <w:rFonts w:ascii="Century Gothic" w:hAnsi="Century Gothic"/>
        </w:rPr>
        <w:t xml:space="preserve"> con este procedimiento, se deberá solicitar previa autorización al área de Calidad</w:t>
      </w:r>
      <w:r w:rsidR="00C64487">
        <w:rPr>
          <w:rFonts w:ascii="Century Gothic" w:hAnsi="Century Gothic"/>
        </w:rPr>
        <w:t>.</w:t>
      </w:r>
    </w:p>
    <w:p w14:paraId="6BC61149" w14:textId="77777777" w:rsidR="00CE0D3A" w:rsidRDefault="00CE0D3A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p w14:paraId="426DE95A" w14:textId="41E43B5C" w:rsidR="000B7926" w:rsidRDefault="00B21DA0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 xml:space="preserve">8. </w:t>
      </w:r>
      <w:r w:rsidR="000B7926" w:rsidRPr="00C4429F">
        <w:rPr>
          <w:rFonts w:ascii="Century Gothic" w:hAnsi="Century Gothic" w:cs="Arial"/>
          <w:b/>
        </w:rPr>
        <w:t>DESCRIPCIÓN DE ACTIVIDADES</w:t>
      </w:r>
    </w:p>
    <w:p w14:paraId="0D9E0115" w14:textId="77777777" w:rsidR="001E3C97" w:rsidRDefault="001E3C97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695"/>
        <w:gridCol w:w="1701"/>
        <w:gridCol w:w="3264"/>
      </w:tblGrid>
      <w:tr w:rsidR="001E3C97" w:rsidRPr="001E3C97" w14:paraId="2CBB9221" w14:textId="77777777" w:rsidTr="00202D4E">
        <w:trPr>
          <w:trHeight w:val="4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019C3EE0" w14:textId="77777777" w:rsidR="001E3C97" w:rsidRPr="001E3C97" w:rsidRDefault="001E3C97" w:rsidP="001E3C97">
            <w:pPr>
              <w:jc w:val="both"/>
              <w:rPr>
                <w:rFonts w:ascii="Century Gothic" w:hAnsi="Century Gothic"/>
                <w:color w:val="FFFFFF"/>
                <w:lang w:val="es-CO" w:eastAsia="es-CO"/>
              </w:rPr>
            </w:pPr>
            <w:proofErr w:type="spellStart"/>
            <w:r w:rsidRPr="001E3C97">
              <w:rPr>
                <w:rFonts w:ascii="Century Gothic" w:hAnsi="Century Gothic"/>
                <w:color w:val="FFFFFF"/>
                <w:lang w:eastAsia="es-CO"/>
              </w:rPr>
              <w:t>Nº</w:t>
            </w:r>
            <w:proofErr w:type="spellEnd"/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6224CC59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FFFFFF"/>
                <w:lang w:eastAsia="es-CO"/>
              </w:rPr>
              <w:t>ACTIVIDAD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38C05C48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46A11551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FFFFFF"/>
                <w:lang w:eastAsia="es-CO"/>
              </w:rPr>
              <w:t>DOCUMENTO Y/O REGISTRO</w:t>
            </w:r>
          </w:p>
        </w:tc>
      </w:tr>
      <w:tr w:rsidR="001E3C97" w:rsidRPr="001E3C97" w14:paraId="14C9131E" w14:textId="77777777" w:rsidTr="00202D4E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D54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0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1FB" w14:textId="3B92C20C" w:rsidR="001E3C97" w:rsidRPr="001E3C97" w:rsidRDefault="001E3C97" w:rsidP="001E3C97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eastAsia="es-CO"/>
              </w:rPr>
              <w:t> </w:t>
            </w:r>
            <w:r w:rsidR="005959F1">
              <w:rPr>
                <w:rFonts w:ascii="Century Gothic" w:hAnsi="Century Gothic"/>
                <w:color w:val="000000"/>
                <w:lang w:eastAsia="es-CO"/>
              </w:rPr>
              <w:t>Inicio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214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eastAsia="es-CO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9670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FF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FF"/>
                <w:lang w:eastAsia="es-CO"/>
              </w:rPr>
              <w:t> </w:t>
            </w:r>
          </w:p>
        </w:tc>
      </w:tr>
      <w:tr w:rsidR="001E3C97" w:rsidRPr="001E3C97" w14:paraId="1470F9B1" w14:textId="77777777" w:rsidTr="00202D4E">
        <w:trPr>
          <w:trHeight w:val="5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3D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3FB770" w14:textId="1502CD91" w:rsidR="001E3C97" w:rsidRPr="00061586" w:rsidRDefault="00202D4E" w:rsidP="001B4EB5">
            <w:pPr>
              <w:jc w:val="center"/>
              <w:rPr>
                <w:rFonts w:ascii="Century Gothic" w:hAnsi="Century Gothic"/>
                <w:lang w:val="es-CO" w:eastAsia="es-CO"/>
              </w:rPr>
            </w:pPr>
            <w:r w:rsidRPr="00061586">
              <w:rPr>
                <w:rFonts w:ascii="Century Gothic" w:hAnsi="Century Gothic"/>
                <w:lang w:val="es-CO" w:eastAsia="es-CO"/>
              </w:rPr>
              <w:t xml:space="preserve">Solicitar el diligenciamiento de la encuesta virtual al usuario una vez terminada la atención presencial, telefónica o virtual según sea el caso ver numeral </w:t>
            </w:r>
            <w:r w:rsidR="005959F1" w:rsidRPr="00061586">
              <w:rPr>
                <w:rFonts w:ascii="Century Gothic" w:hAnsi="Century Gothic"/>
                <w:b/>
                <w:bCs/>
                <w:lang w:val="es-CO" w:eastAsia="es-CO"/>
              </w:rPr>
              <w:t>ver numeral 5.1.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349" w14:textId="54FFFB6A" w:rsidR="00F85FD5" w:rsidRPr="00FE22C1" w:rsidRDefault="00FF4279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color w:val="000000"/>
                <w:lang w:val="es-CO" w:eastAsia="es-CO"/>
              </w:rPr>
              <w:t>Funcionarios</w:t>
            </w:r>
            <w:r w:rsidR="00F85FD5" w:rsidRPr="00FE22C1">
              <w:rPr>
                <w:rFonts w:ascii="Century Gothic" w:hAnsi="Century Gothic"/>
                <w:color w:val="000000"/>
                <w:lang w:val="es-CO" w:eastAsia="es-CO"/>
              </w:rPr>
              <w:t xml:space="preserve"> de Atención al Público</w:t>
            </w:r>
          </w:p>
          <w:p w14:paraId="346D41F2" w14:textId="1AB8C1F5" w:rsidR="001E3C97" w:rsidRPr="00FE22C1" w:rsidRDefault="001B4EB5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FE22C1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A27A" w14:textId="342D97D8" w:rsidR="001E3C97" w:rsidRPr="00246B00" w:rsidRDefault="00FF4279" w:rsidP="00246B00">
            <w:pPr>
              <w:pStyle w:val="Textoindependiente2"/>
              <w:spacing w:after="0" w:line="240" w:lineRule="auto"/>
              <w:jc w:val="both"/>
              <w:rPr>
                <w:rFonts w:ascii="Century Gothic" w:eastAsia="Calibri" w:hAnsi="Century Gothic" w:cs="Arial"/>
                <w:color w:val="0000FF"/>
              </w:rPr>
            </w:pPr>
            <w:r w:rsidRPr="00FF4279">
              <w:rPr>
                <w:rFonts w:ascii="Century Gothic" w:eastAsia="Calibri" w:hAnsi="Century Gothic" w:cs="Arial"/>
                <w:color w:val="0000FF"/>
              </w:rPr>
              <w:t xml:space="preserve">código QR o en formato electrónico (link) o físico </w:t>
            </w:r>
            <w:r w:rsidR="001E3C97" w:rsidRPr="00246B00">
              <w:rPr>
                <w:rFonts w:ascii="Century Gothic" w:eastAsia="Calibri" w:hAnsi="Century Gothic" w:cs="Arial"/>
                <w:color w:val="0000FF"/>
              </w:rPr>
              <w:t>FOR-CMC-31 (Percepción de Satisfacción del Cliente)</w:t>
            </w:r>
          </w:p>
        </w:tc>
      </w:tr>
      <w:tr w:rsidR="001E3C97" w:rsidRPr="001E3C97" w14:paraId="3AD2E30D" w14:textId="77777777" w:rsidTr="00202D4E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6D5" w14:textId="77777777" w:rsidR="001E3C97" w:rsidRPr="00642283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C000"/>
                <w:lang w:val="es-CO" w:eastAsia="es-CO"/>
              </w:rPr>
            </w:pPr>
            <w:r w:rsidRPr="00642283">
              <w:rPr>
                <w:rFonts w:ascii="Century Gothic" w:eastAsia="Calibri" w:hAnsi="Century Gothic"/>
                <w:b/>
                <w:bCs/>
                <w:lang w:eastAsia="es-CO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3827AD" w14:textId="0929004E" w:rsidR="001E3C97" w:rsidRPr="00642283" w:rsidRDefault="00061586" w:rsidP="00642283">
            <w:pPr>
              <w:jc w:val="center"/>
              <w:rPr>
                <w:rFonts w:ascii="Century Gothic" w:hAnsi="Century Gothic"/>
                <w:lang w:val="es-CO" w:eastAsia="es-CO"/>
              </w:rPr>
            </w:pPr>
            <w:r>
              <w:rPr>
                <w:rFonts w:ascii="Century Gothic" w:hAnsi="Century Gothic"/>
                <w:lang w:val="es-CO" w:eastAsia="es-CO"/>
              </w:rPr>
              <w:t>En caso de recibir la encuesta física</w:t>
            </w:r>
            <w:r w:rsidR="00642283">
              <w:rPr>
                <w:rFonts w:ascii="Century Gothic" w:hAnsi="Century Gothic"/>
                <w:lang w:val="es-CO" w:eastAsia="es-CO"/>
              </w:rPr>
              <w:t>,</w:t>
            </w:r>
            <w:r>
              <w:rPr>
                <w:rFonts w:ascii="Century Gothic" w:hAnsi="Century Gothic"/>
                <w:lang w:val="es-CO" w:eastAsia="es-CO"/>
              </w:rPr>
              <w:t xml:space="preserve"> el usuario entrega </w:t>
            </w:r>
            <w:r w:rsidR="002B6F27" w:rsidRPr="00FF4279">
              <w:rPr>
                <w:rFonts w:ascii="Century Gothic" w:hAnsi="Century Gothic"/>
                <w:lang w:val="es-CO" w:eastAsia="es-CO"/>
              </w:rPr>
              <w:t>al funcionario que la solicitó</w:t>
            </w:r>
            <w:r w:rsidR="0072441C">
              <w:rPr>
                <w:rFonts w:ascii="Century Gothic" w:hAnsi="Century Gothic"/>
                <w:lang w:val="es-CO" w:eastAsia="es-CO"/>
              </w:rPr>
              <w:t xml:space="preserve"> y estos</w:t>
            </w:r>
            <w:r w:rsidR="00642283">
              <w:rPr>
                <w:rFonts w:ascii="Century Gothic" w:hAnsi="Century Gothic"/>
                <w:lang w:val="es-CO" w:eastAsia="es-CO"/>
              </w:rPr>
              <w:t xml:space="preserve"> que recepcionen encuestas físicas </w:t>
            </w:r>
            <w:r w:rsidR="00FF4279">
              <w:rPr>
                <w:rFonts w:ascii="Century Gothic" w:hAnsi="Century Gothic"/>
                <w:lang w:val="es-CO" w:eastAsia="es-CO"/>
              </w:rPr>
              <w:t xml:space="preserve">harán </w:t>
            </w:r>
            <w:r>
              <w:rPr>
                <w:rFonts w:ascii="Century Gothic" w:hAnsi="Century Gothic"/>
                <w:lang w:val="es-CO" w:eastAsia="es-CO"/>
              </w:rPr>
              <w:t xml:space="preserve">la </w:t>
            </w:r>
            <w:r w:rsidR="00FF4279">
              <w:rPr>
                <w:rFonts w:ascii="Century Gothic" w:hAnsi="Century Gothic"/>
                <w:lang w:val="es-CO" w:eastAsia="es-CO"/>
              </w:rPr>
              <w:t>entrega al técnico I de PQRS</w:t>
            </w:r>
            <w:r w:rsidR="00642283">
              <w:rPr>
                <w:rFonts w:ascii="Century Gothic" w:hAnsi="Century Gothic"/>
                <w:lang w:val="es-CO" w:eastAsia="es-CO"/>
              </w:rPr>
              <w:t xml:space="preserve"> semanalmente,</w:t>
            </w:r>
            <w:r w:rsidR="00FF4279">
              <w:rPr>
                <w:rFonts w:ascii="Century Gothic" w:hAnsi="Century Gothic"/>
                <w:lang w:val="es-CO" w:eastAsia="es-CO"/>
              </w:rPr>
              <w:t xml:space="preserve"> para que realice el cargue de la información a la herramienta </w:t>
            </w:r>
            <w:r w:rsidR="00642283">
              <w:rPr>
                <w:rFonts w:ascii="Century Gothic" w:hAnsi="Century Gothic"/>
                <w:lang w:val="es-CO" w:eastAsia="es-CO"/>
              </w:rPr>
              <w:t>Microsoft</w:t>
            </w:r>
            <w:r w:rsidR="00FF4279">
              <w:rPr>
                <w:rFonts w:ascii="Century Gothic" w:hAnsi="Century Gothic"/>
                <w:lang w:val="es-CO" w:eastAsia="es-CO"/>
              </w:rPr>
              <w:t xml:space="preserve"> </w:t>
            </w:r>
            <w:proofErr w:type="spellStart"/>
            <w:r w:rsidR="00642283">
              <w:rPr>
                <w:rFonts w:ascii="Century Gothic" w:hAnsi="Century Gothic"/>
                <w:lang w:val="es-CO" w:eastAsia="es-CO"/>
              </w:rPr>
              <w:t>F</w:t>
            </w:r>
            <w:r w:rsidR="00FF4279">
              <w:rPr>
                <w:rFonts w:ascii="Century Gothic" w:hAnsi="Century Gothic"/>
                <w:lang w:val="es-CO" w:eastAsia="es-CO"/>
              </w:rPr>
              <w:t>orms</w:t>
            </w:r>
            <w:proofErr w:type="spellEnd"/>
            <w:r w:rsidR="00FF4279">
              <w:rPr>
                <w:rFonts w:ascii="Century Gothic" w:hAnsi="Century Gothic"/>
                <w:lang w:val="es-CO" w:eastAsia="es-CO"/>
              </w:rPr>
              <w:t>,</w:t>
            </w:r>
            <w:r>
              <w:rPr>
                <w:rFonts w:ascii="Century Gothic" w:hAnsi="Century Gothic"/>
                <w:lang w:val="es-CO" w:eastAsia="es-CO"/>
              </w:rPr>
              <w:t xml:space="preserve"> digitalice la encuesta y archive </w:t>
            </w:r>
            <w:r w:rsidR="00642283">
              <w:rPr>
                <w:rFonts w:ascii="Century Gothic" w:hAnsi="Century Gothic"/>
                <w:lang w:val="es-CO" w:eastAsia="es-CO"/>
              </w:rPr>
              <w:t xml:space="preserve">según parámetros de Gestión Documental.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E19" w14:textId="4C16DC24" w:rsidR="00202D4E" w:rsidRPr="00FE22C1" w:rsidRDefault="00202D4E" w:rsidP="00202D4E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color w:val="000000"/>
                <w:lang w:val="es-CO" w:eastAsia="es-CO"/>
              </w:rPr>
              <w:t>Funcionarios</w:t>
            </w:r>
            <w:r w:rsidRPr="00FE22C1">
              <w:rPr>
                <w:rFonts w:ascii="Century Gothic" w:hAnsi="Century Gothic"/>
                <w:color w:val="000000"/>
                <w:lang w:val="es-CO" w:eastAsia="es-CO"/>
              </w:rPr>
              <w:t xml:space="preserve"> de Atención al Público</w:t>
            </w:r>
            <w:r w:rsidR="00061586">
              <w:rPr>
                <w:rFonts w:ascii="Century Gothic" w:hAnsi="Century Gothic"/>
                <w:color w:val="000000"/>
                <w:lang w:val="es-CO" w:eastAsia="es-CO"/>
              </w:rPr>
              <w:t>/</w:t>
            </w:r>
          </w:p>
          <w:p w14:paraId="426B1CB6" w14:textId="60AF9C95" w:rsidR="00202D4E" w:rsidRDefault="00202D4E" w:rsidP="00202D4E">
            <w:pPr>
              <w:jc w:val="center"/>
              <w:rPr>
                <w:rFonts w:ascii="Century Gothic" w:hAnsi="Century Gothic" w:cs="Arial"/>
                <w:color w:val="FFC000"/>
                <w:lang w:eastAsia="es-CO"/>
              </w:rPr>
            </w:pPr>
            <w:r w:rsidRPr="00FE22C1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  <w:p w14:paraId="5656D9B5" w14:textId="5E7C46A9" w:rsidR="002B6F27" w:rsidRPr="00B90AAF" w:rsidRDefault="002B6F27" w:rsidP="001E3C97">
            <w:pPr>
              <w:jc w:val="center"/>
              <w:rPr>
                <w:rFonts w:ascii="Century Gothic" w:hAnsi="Century Gothic"/>
                <w:color w:val="FFC000"/>
                <w:lang w:val="es-CO" w:eastAsia="es-CO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E7FE" w14:textId="77777777" w:rsidR="001E3C97" w:rsidRPr="00B90AAF" w:rsidRDefault="001E3C97" w:rsidP="00246B00">
            <w:pPr>
              <w:jc w:val="center"/>
              <w:rPr>
                <w:rFonts w:ascii="Century Gothic" w:eastAsia="Calibri" w:hAnsi="Century Gothic" w:cs="Arial"/>
                <w:color w:val="FFC000"/>
              </w:rPr>
            </w:pPr>
            <w:r w:rsidRPr="00061586">
              <w:rPr>
                <w:rFonts w:ascii="Century Gothic" w:eastAsia="Calibri" w:hAnsi="Century Gothic" w:cs="Arial"/>
                <w:color w:val="0000FF"/>
              </w:rPr>
              <w:t>FOR-CMC-31 (Percepción de Satisfacción del Cliente</w:t>
            </w:r>
            <w:r w:rsidRPr="00061586">
              <w:rPr>
                <w:rFonts w:ascii="Century Gothic" w:eastAsia="Calibri" w:hAnsi="Century Gothic" w:cs="Arial"/>
                <w:color w:val="002060"/>
              </w:rPr>
              <w:t>)</w:t>
            </w:r>
          </w:p>
        </w:tc>
      </w:tr>
      <w:tr w:rsidR="001E3C97" w:rsidRPr="001E3C97" w14:paraId="780F2972" w14:textId="77777777" w:rsidTr="00642283">
        <w:trPr>
          <w:trHeight w:val="70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327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394E" w14:textId="54246436" w:rsidR="001E3C97" w:rsidRPr="001E3C97" w:rsidRDefault="002B6F27" w:rsidP="00642283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Recopilar, tabular</w:t>
            </w:r>
            <w:r w:rsidR="00B90AAF">
              <w:rPr>
                <w:rFonts w:ascii="Century Gothic" w:hAnsi="Century Gothic"/>
                <w:color w:val="000000"/>
                <w:lang w:val="es-CO" w:eastAsia="es-CO"/>
              </w:rPr>
              <w:t xml:space="preserve"> y</w:t>
            </w: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 xml:space="preserve"> analizar</w:t>
            </w:r>
            <w:r w:rsidR="00B90AAF">
              <w:rPr>
                <w:rFonts w:ascii="Century Gothic" w:hAnsi="Century Gothic"/>
                <w:color w:val="000000"/>
                <w:lang w:val="es-CO" w:eastAsia="es-CO"/>
              </w:rPr>
              <w:t xml:space="preserve"> la información recopilada </w:t>
            </w:r>
            <w:r w:rsidR="00202D4E">
              <w:rPr>
                <w:rFonts w:ascii="Century Gothic" w:hAnsi="Century Gothic"/>
                <w:color w:val="000000"/>
                <w:lang w:val="es-CO" w:eastAsia="es-CO"/>
              </w:rPr>
              <w:t>de</w:t>
            </w: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 xml:space="preserve"> las encuestas</w:t>
            </w:r>
            <w:r w:rsidR="00B90AAF">
              <w:rPr>
                <w:rFonts w:ascii="Century Gothic" w:hAnsi="Century Gothic"/>
                <w:color w:val="000000"/>
                <w:lang w:val="es-CO" w:eastAsia="es-CO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2E2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7102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FOR-CMC-31 (Percepción de Satisfacción del Cliente)</w:t>
            </w:r>
          </w:p>
        </w:tc>
      </w:tr>
      <w:tr w:rsidR="001E3C97" w:rsidRPr="001E3C97" w14:paraId="4E837FD6" w14:textId="77777777" w:rsidTr="00202D4E">
        <w:trPr>
          <w:trHeight w:val="13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4C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E33F8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Realizar, entregar y socializar el informe mensual, con el fin de evaluar y analizar las tendencias de la percepción con respecto de los objetivos de calidad y para la toma de acciones en caso de ser necesario.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A02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761A" w14:textId="1300D86A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Infor</w:t>
            </w:r>
            <w:r w:rsidR="00B90AAF">
              <w:rPr>
                <w:rFonts w:ascii="Century Gothic" w:eastAsia="Calibri" w:hAnsi="Century Gothic" w:cs="Arial"/>
                <w:color w:val="0000FF"/>
              </w:rPr>
              <w:t>me</w:t>
            </w:r>
          </w:p>
        </w:tc>
      </w:tr>
      <w:tr w:rsidR="001E3C97" w:rsidRPr="001E3C97" w14:paraId="0057775C" w14:textId="77777777" w:rsidTr="00202D4E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E05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A86129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DB6B17">
              <w:rPr>
                <w:rFonts w:ascii="Century Gothic" w:hAnsi="Century Gothic"/>
                <w:color w:val="000000"/>
                <w:lang w:val="es-CO" w:eastAsia="es-CO"/>
              </w:rPr>
              <w:t>Efectuar las acciones correspondientes a que haya lugar, en caso que las correcciones propuestas por insatisfacción para el tratamiento de las encuestas no hayan sido eficaces.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657" w14:textId="24922B90" w:rsidR="001E3C97" w:rsidRPr="001E3C97" w:rsidRDefault="005E4BFC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color w:val="000000"/>
                <w:lang w:val="es-CO" w:eastAsia="es-CO"/>
              </w:rPr>
              <w:t xml:space="preserve">Director de Área 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7648" w14:textId="20594974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PDO-CMC-05 (Procedimiento de Acciones Correctivas)</w:t>
            </w:r>
          </w:p>
        </w:tc>
      </w:tr>
      <w:tr w:rsidR="001E3C97" w:rsidRPr="001E3C97" w14:paraId="183EF761" w14:textId="77777777" w:rsidTr="00642283">
        <w:trPr>
          <w:trHeight w:val="7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7AC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49F" w14:textId="77777777" w:rsidR="001E3C97" w:rsidRPr="001E3C97" w:rsidRDefault="001E3C97" w:rsidP="00642283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Realizar seguimiento a las acciones Correctivas para asegurar la Eficacia de las mismas.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F2C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Director de Área y Profesional II de Calidad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79A9" w14:textId="29B42583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PDO-CMC-05 (Procedimiento de Acciones Correctivas)</w:t>
            </w:r>
          </w:p>
        </w:tc>
      </w:tr>
      <w:tr w:rsidR="00E237B0" w:rsidRPr="001E3C97" w14:paraId="04E1C609" w14:textId="77777777" w:rsidTr="00202D4E">
        <w:trPr>
          <w:trHeight w:val="7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3F1B" w14:textId="009C8917" w:rsidR="00E237B0" w:rsidRPr="001E3C97" w:rsidRDefault="00202D4E" w:rsidP="001E3C97">
            <w:pPr>
              <w:jc w:val="center"/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0AB0BE" w14:textId="7E52AFB1" w:rsidR="00E237B0" w:rsidRPr="00CE0D3A" w:rsidRDefault="00CE0D3A" w:rsidP="00CE0D3A">
            <w:pPr>
              <w:pStyle w:val="Textoindependiente2"/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Arial"/>
              </w:rPr>
              <w:t>R</w:t>
            </w:r>
            <w:r w:rsidR="00A55DD6" w:rsidRPr="00F94E23">
              <w:rPr>
                <w:rFonts w:ascii="Century Gothic" w:eastAsia="Calibri" w:hAnsi="Century Gothic" w:cs="Arial"/>
              </w:rPr>
              <w:t>ealizar seguimiento a la prestación de</w:t>
            </w:r>
            <w:r w:rsidR="00A55DD6">
              <w:rPr>
                <w:rFonts w:ascii="Century Gothic" w:eastAsia="Calibri" w:hAnsi="Century Gothic" w:cs="Arial"/>
              </w:rPr>
              <w:t>l</w:t>
            </w:r>
            <w:r w:rsidR="00A55DD6" w:rsidRPr="00F94E23">
              <w:rPr>
                <w:rFonts w:ascii="Century Gothic" w:eastAsia="Calibri" w:hAnsi="Century Gothic" w:cs="Arial"/>
              </w:rPr>
              <w:t xml:space="preserve"> servicio</w:t>
            </w:r>
            <w:r w:rsidR="00A55DD6">
              <w:rPr>
                <w:rFonts w:ascii="Century Gothic" w:eastAsia="Calibri" w:hAnsi="Century Gothic" w:cs="Arial"/>
              </w:rPr>
              <w:t xml:space="preserve"> del PBX</w:t>
            </w:r>
            <w:r>
              <w:rPr>
                <w:rFonts w:ascii="Century Gothic" w:eastAsia="Calibri" w:hAnsi="Century Gothic" w:cs="Arial"/>
              </w:rPr>
              <w:t xml:space="preserve"> aleatoriamente</w:t>
            </w:r>
            <w:r w:rsidR="00A55DD6">
              <w:rPr>
                <w:rFonts w:ascii="Century Gothic" w:eastAsia="Calibri" w:hAnsi="Century Gothic" w:cs="Arial"/>
              </w:rPr>
              <w:t xml:space="preserve">, </w:t>
            </w:r>
            <w:r w:rsidR="00A55DD6">
              <w:rPr>
                <w:rFonts w:ascii="Century Gothic" w:hAnsi="Century Gothic"/>
              </w:rPr>
              <w:t>tomando como base el</w:t>
            </w:r>
            <w:r w:rsidR="00A55DD6" w:rsidRPr="004100BE">
              <w:rPr>
                <w:rFonts w:ascii="Century Gothic" w:hAnsi="Century Gothic"/>
              </w:rPr>
              <w:t xml:space="preserve"> </w:t>
            </w:r>
            <w:r w:rsidR="00A55DD6" w:rsidRPr="00246B00">
              <w:rPr>
                <w:rFonts w:ascii="Century Gothic" w:eastAsia="Calibri" w:hAnsi="Century Gothic" w:cs="Arial"/>
                <w:color w:val="0000FF"/>
              </w:rPr>
              <w:t>FOR-DIC-04 Registro de usuarios por telecomunicaciones</w:t>
            </w:r>
            <w:r w:rsidR="00A55DD6">
              <w:rPr>
                <w:rFonts w:ascii="Century Gothic" w:eastAsia="Calibri" w:hAnsi="Century Gothic" w:cs="Arial"/>
                <w:color w:val="0000FF"/>
              </w:rPr>
              <w:t>,</w:t>
            </w:r>
            <w:r w:rsidR="00A55DD6" w:rsidRPr="00246B00"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Pr="00DD77B8">
              <w:rPr>
                <w:rFonts w:ascii="Century Gothic" w:eastAsia="Calibri" w:hAnsi="Century Gothic" w:cs="Arial"/>
              </w:rPr>
              <w:t>por medio de llamadas</w:t>
            </w:r>
            <w:r w:rsidR="0097612D">
              <w:rPr>
                <w:rFonts w:ascii="Century Gothic" w:eastAsia="Calibri" w:hAnsi="Century Gothic" w:cs="Arial"/>
              </w:rPr>
              <w:t xml:space="preserve">, </w:t>
            </w:r>
            <w:r w:rsidR="00A55DD6">
              <w:rPr>
                <w:rFonts w:ascii="Century Gothic" w:hAnsi="Century Gothic"/>
              </w:rPr>
              <w:t xml:space="preserve">realizando las preguntas que se encuentran en el </w:t>
            </w:r>
            <w:r w:rsidR="00A55DD6" w:rsidRPr="00246B00">
              <w:rPr>
                <w:rFonts w:ascii="Century Gothic" w:eastAsia="Calibri" w:hAnsi="Century Gothic" w:cs="Arial"/>
                <w:color w:val="0000FF"/>
              </w:rPr>
              <w:t>FOR-CMC-31 Percepción de Satisfacción del Cliente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Pr="00CE0D3A">
              <w:rPr>
                <w:rFonts w:ascii="Century Gothic" w:eastAsia="Calibri" w:hAnsi="Century Gothic" w:cs="Arial"/>
              </w:rPr>
              <w:t xml:space="preserve">y cargar la información a la herramienta Microsoft </w:t>
            </w:r>
            <w:proofErr w:type="spellStart"/>
            <w:r w:rsidRPr="00CE0D3A">
              <w:rPr>
                <w:rFonts w:ascii="Century Gothic" w:eastAsia="Calibri" w:hAnsi="Century Gothic" w:cs="Arial"/>
              </w:rPr>
              <w:t>Forms</w:t>
            </w:r>
            <w:proofErr w:type="spellEnd"/>
            <w:r w:rsidRPr="00CE0D3A">
              <w:rPr>
                <w:rFonts w:ascii="Century Gothic" w:eastAsia="Calibri" w:hAnsi="Century Gothic" w:cs="Arial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33B" w14:textId="3FEC5407" w:rsidR="00E237B0" w:rsidRPr="001E3C97" w:rsidRDefault="00E237B0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color w:val="000000"/>
                <w:lang w:val="es-CO" w:eastAsia="es-CO"/>
              </w:rPr>
              <w:t>T</w:t>
            </w: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écnico I PQRS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B22B" w14:textId="5160772F" w:rsidR="00E237B0" w:rsidRPr="00246B00" w:rsidRDefault="00E237B0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FOR-DIC-04 (Registro de usuarios por telecomunicaciones)</w:t>
            </w:r>
          </w:p>
        </w:tc>
      </w:tr>
      <w:tr w:rsidR="001E3C97" w:rsidRPr="001E3C97" w14:paraId="7C89BC52" w14:textId="77777777" w:rsidTr="00202D4E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C88B" w14:textId="3EE66364" w:rsidR="001E3C97" w:rsidRPr="00CE0D3A" w:rsidRDefault="0072441C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CE0D3A"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6AB8" w14:textId="24BAD84C" w:rsidR="001E3C97" w:rsidRPr="001E3C97" w:rsidRDefault="002A671A" w:rsidP="00D11FE0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F</w:t>
            </w:r>
            <w:r w:rsidR="001E3C97" w:rsidRPr="001E3C97">
              <w:rPr>
                <w:rFonts w:ascii="Century Gothic" w:hAnsi="Century Gothic"/>
                <w:color w:val="000000"/>
                <w:lang w:val="es-CO" w:eastAsia="es-CO"/>
              </w:rPr>
              <w:t>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CFCF" w14:textId="77777777" w:rsidR="001E3C97" w:rsidRPr="001E3C97" w:rsidRDefault="001E3C97" w:rsidP="001E3C9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E3C9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53687" w14:textId="77777777" w:rsidR="001E3C97" w:rsidRPr="001E3C97" w:rsidRDefault="001E3C97" w:rsidP="001E3C9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E3C9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B0A897A" w14:textId="77777777" w:rsidR="00D0643D" w:rsidRPr="00C4429F" w:rsidRDefault="00D0643D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6E48F88A" w14:textId="2C9730E2" w:rsidR="0060245D" w:rsidRPr="00CE0D3A" w:rsidRDefault="0060245D" w:rsidP="00CE0D3A">
      <w:pPr>
        <w:rPr>
          <w:rFonts w:ascii="Century Gothic" w:hAnsi="Century Gothic" w:cs="Arial"/>
        </w:rPr>
      </w:pPr>
    </w:p>
    <w:sectPr w:rsidR="0060245D" w:rsidRPr="00CE0D3A" w:rsidSect="00A8220F">
      <w:headerReference w:type="default" r:id="rId9"/>
      <w:pgSz w:w="12240" w:h="15840"/>
      <w:pgMar w:top="1418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21688" w14:textId="77777777" w:rsidR="00103396" w:rsidRDefault="00103396">
      <w:r>
        <w:separator/>
      </w:r>
    </w:p>
  </w:endnote>
  <w:endnote w:type="continuationSeparator" w:id="0">
    <w:p w14:paraId="6D474D6E" w14:textId="77777777" w:rsidR="00103396" w:rsidRDefault="0010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7CD9" w14:textId="77777777" w:rsidR="00103396" w:rsidRDefault="00103396">
      <w:r>
        <w:separator/>
      </w:r>
    </w:p>
  </w:footnote>
  <w:footnote w:type="continuationSeparator" w:id="0">
    <w:p w14:paraId="667CAC51" w14:textId="77777777" w:rsidR="00103396" w:rsidRDefault="0010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50"/>
      <w:gridCol w:w="5369"/>
      <w:gridCol w:w="1949"/>
    </w:tblGrid>
    <w:tr w:rsidR="00211B6B" w:rsidRPr="00B1135C" w14:paraId="5C3D1402" w14:textId="77777777" w:rsidTr="000A6B53">
      <w:trPr>
        <w:trHeight w:val="410"/>
        <w:jc w:val="center"/>
      </w:trPr>
      <w:tc>
        <w:tcPr>
          <w:tcW w:w="1972" w:type="dxa"/>
          <w:vMerge w:val="restart"/>
        </w:tcPr>
        <w:p w14:paraId="732D07FD" w14:textId="203E3A6F" w:rsidR="00211B6B" w:rsidRPr="00B1135C" w:rsidRDefault="00C64429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0E5471FE" wp14:editId="15D4019B">
                <wp:extent cx="1276350" cy="5715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vAlign w:val="center"/>
        </w:tcPr>
        <w:p w14:paraId="21986DEC" w14:textId="77777777" w:rsidR="007549AC" w:rsidRPr="00B1135C" w:rsidRDefault="006F470A" w:rsidP="006F470A">
          <w:pPr>
            <w:pStyle w:val="Encabezado"/>
            <w:jc w:val="center"/>
            <w:rPr>
              <w:rFonts w:cs="Arial"/>
              <w:b/>
            </w:rPr>
          </w:pPr>
          <w:r w:rsidRPr="006F470A">
            <w:rPr>
              <w:rFonts w:ascii="Century Gothic" w:hAnsi="Century Gothic" w:cs="Tahoma"/>
              <w:b/>
            </w:rPr>
            <w:t>PDO-CMC-09</w:t>
          </w:r>
        </w:p>
      </w:tc>
      <w:tc>
        <w:tcPr>
          <w:tcW w:w="1992" w:type="dxa"/>
          <w:vMerge w:val="restart"/>
          <w:vAlign w:val="center"/>
        </w:tcPr>
        <w:p w14:paraId="6FBDB7B2" w14:textId="77777777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6E54D0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6E54D0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6E25DC8F" w14:textId="77777777" w:rsidTr="000A6B53">
      <w:tblPrEx>
        <w:tblCellMar>
          <w:left w:w="108" w:type="dxa"/>
          <w:right w:w="108" w:type="dxa"/>
        </w:tblCellMar>
      </w:tblPrEx>
      <w:trPr>
        <w:trHeight w:val="360"/>
        <w:jc w:val="center"/>
      </w:trPr>
      <w:tc>
        <w:tcPr>
          <w:tcW w:w="1972" w:type="dxa"/>
          <w:vMerge/>
        </w:tcPr>
        <w:p w14:paraId="2E3583BE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504" w:type="dxa"/>
          <w:vAlign w:val="center"/>
        </w:tcPr>
        <w:p w14:paraId="560BE2E5" w14:textId="77777777" w:rsidR="00433497" w:rsidRPr="00B1135C" w:rsidRDefault="00433497" w:rsidP="00433497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</w:rPr>
            <w:t>PERCEPCION DE LA SATISFACCIÓN DEL CLIENTE</w:t>
          </w:r>
        </w:p>
      </w:tc>
      <w:tc>
        <w:tcPr>
          <w:tcW w:w="1992" w:type="dxa"/>
          <w:vMerge/>
          <w:vAlign w:val="center"/>
        </w:tcPr>
        <w:p w14:paraId="210C40FD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3D8B520F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F335B"/>
    <w:multiLevelType w:val="hybridMultilevel"/>
    <w:tmpl w:val="04847974"/>
    <w:lvl w:ilvl="0" w:tplc="18EA138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51746"/>
    <w:multiLevelType w:val="hybridMultilevel"/>
    <w:tmpl w:val="EC18E414"/>
    <w:lvl w:ilvl="0" w:tplc="B380E8F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6B31"/>
    <w:multiLevelType w:val="hybridMultilevel"/>
    <w:tmpl w:val="CCD0C5B0"/>
    <w:lvl w:ilvl="0" w:tplc="2EF6F356">
      <w:start w:val="3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52CFF"/>
    <w:multiLevelType w:val="hybridMultilevel"/>
    <w:tmpl w:val="1CB22784"/>
    <w:lvl w:ilvl="0" w:tplc="16120132">
      <w:start w:val="2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28285142"/>
    <w:multiLevelType w:val="hybridMultilevel"/>
    <w:tmpl w:val="18F0ED48"/>
    <w:lvl w:ilvl="0" w:tplc="048022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84309"/>
    <w:multiLevelType w:val="hybridMultilevel"/>
    <w:tmpl w:val="DCEE1F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AC84F5B"/>
    <w:multiLevelType w:val="hybridMultilevel"/>
    <w:tmpl w:val="DC58BB8A"/>
    <w:lvl w:ilvl="0" w:tplc="DB66953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8659D"/>
    <w:multiLevelType w:val="hybridMultilevel"/>
    <w:tmpl w:val="22BCEA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4AEA3568"/>
    <w:multiLevelType w:val="hybridMultilevel"/>
    <w:tmpl w:val="E8B03286"/>
    <w:lvl w:ilvl="0" w:tplc="4BA0A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830713"/>
    <w:multiLevelType w:val="hybridMultilevel"/>
    <w:tmpl w:val="55147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B5514"/>
    <w:multiLevelType w:val="hybridMultilevel"/>
    <w:tmpl w:val="52BC7DA0"/>
    <w:lvl w:ilvl="0" w:tplc="24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1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8AD2CD5"/>
    <w:multiLevelType w:val="hybridMultilevel"/>
    <w:tmpl w:val="38AEF5AA"/>
    <w:lvl w:ilvl="0" w:tplc="DBC48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6CE96A05"/>
    <w:multiLevelType w:val="multilevel"/>
    <w:tmpl w:val="FE4C5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9B5FF1"/>
    <w:multiLevelType w:val="hybridMultilevel"/>
    <w:tmpl w:val="03866BE4"/>
    <w:lvl w:ilvl="0" w:tplc="F560E7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 w15:restartNumberingAfterBreak="0">
    <w:nsid w:val="759B0AA2"/>
    <w:multiLevelType w:val="hybridMultilevel"/>
    <w:tmpl w:val="4976B412"/>
    <w:lvl w:ilvl="0" w:tplc="94506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185A56"/>
    <w:multiLevelType w:val="hybridMultilevel"/>
    <w:tmpl w:val="BE262E26"/>
    <w:lvl w:ilvl="0" w:tplc="34BA2AF0">
      <w:start w:val="3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3988">
    <w:abstractNumId w:val="34"/>
  </w:num>
  <w:num w:numId="2" w16cid:durableId="701514301">
    <w:abstractNumId w:val="44"/>
  </w:num>
  <w:num w:numId="3" w16cid:durableId="897085991">
    <w:abstractNumId w:val="17"/>
  </w:num>
  <w:num w:numId="4" w16cid:durableId="44381238">
    <w:abstractNumId w:val="14"/>
  </w:num>
  <w:num w:numId="5" w16cid:durableId="2142796644">
    <w:abstractNumId w:val="36"/>
  </w:num>
  <w:num w:numId="6" w16cid:durableId="1986397246">
    <w:abstractNumId w:val="3"/>
  </w:num>
  <w:num w:numId="7" w16cid:durableId="120923412">
    <w:abstractNumId w:val="0"/>
  </w:num>
  <w:num w:numId="8" w16cid:durableId="1078791035">
    <w:abstractNumId w:val="43"/>
  </w:num>
  <w:num w:numId="9" w16cid:durableId="1013148642">
    <w:abstractNumId w:val="41"/>
  </w:num>
  <w:num w:numId="10" w16cid:durableId="683896848">
    <w:abstractNumId w:val="2"/>
  </w:num>
  <w:num w:numId="11" w16cid:durableId="2018578556">
    <w:abstractNumId w:val="25"/>
  </w:num>
  <w:num w:numId="12" w16cid:durableId="1098018079">
    <w:abstractNumId w:val="38"/>
  </w:num>
  <w:num w:numId="13" w16cid:durableId="1265651543">
    <w:abstractNumId w:val="4"/>
  </w:num>
  <w:num w:numId="14" w16cid:durableId="1669600906">
    <w:abstractNumId w:val="42"/>
  </w:num>
  <w:num w:numId="15" w16cid:durableId="1953197168">
    <w:abstractNumId w:val="19"/>
  </w:num>
  <w:num w:numId="16" w16cid:durableId="250311085">
    <w:abstractNumId w:val="21"/>
  </w:num>
  <w:num w:numId="17" w16cid:durableId="1517576161">
    <w:abstractNumId w:val="33"/>
  </w:num>
  <w:num w:numId="18" w16cid:durableId="1733774320">
    <w:abstractNumId w:val="5"/>
  </w:num>
  <w:num w:numId="19" w16cid:durableId="2076312148">
    <w:abstractNumId w:val="7"/>
  </w:num>
  <w:num w:numId="20" w16cid:durableId="1877427270">
    <w:abstractNumId w:val="23"/>
  </w:num>
  <w:num w:numId="21" w16cid:durableId="184249322">
    <w:abstractNumId w:val="16"/>
  </w:num>
  <w:num w:numId="22" w16cid:durableId="1739744949">
    <w:abstractNumId w:val="27"/>
  </w:num>
  <w:num w:numId="23" w16cid:durableId="238366704">
    <w:abstractNumId w:val="1"/>
  </w:num>
  <w:num w:numId="24" w16cid:durableId="237445377">
    <w:abstractNumId w:val="46"/>
  </w:num>
  <w:num w:numId="25" w16cid:durableId="88109547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051720">
    <w:abstractNumId w:val="37"/>
  </w:num>
  <w:num w:numId="27" w16cid:durableId="460998636">
    <w:abstractNumId w:val="29"/>
  </w:num>
  <w:num w:numId="28" w16cid:durableId="1498033803">
    <w:abstractNumId w:val="31"/>
  </w:num>
  <w:num w:numId="29" w16cid:durableId="240483493">
    <w:abstractNumId w:val="9"/>
  </w:num>
  <w:num w:numId="30" w16cid:durableId="2031253776">
    <w:abstractNumId w:val="27"/>
  </w:num>
  <w:num w:numId="31" w16cid:durableId="1586110199">
    <w:abstractNumId w:val="32"/>
  </w:num>
  <w:num w:numId="32" w16cid:durableId="904341523">
    <w:abstractNumId w:val="15"/>
  </w:num>
  <w:num w:numId="33" w16cid:durableId="2113016011">
    <w:abstractNumId w:val="13"/>
  </w:num>
  <w:num w:numId="34" w16cid:durableId="1680698378">
    <w:abstractNumId w:val="8"/>
  </w:num>
  <w:num w:numId="35" w16cid:durableId="497185964">
    <w:abstractNumId w:val="18"/>
  </w:num>
  <w:num w:numId="36" w16cid:durableId="1209143215">
    <w:abstractNumId w:val="24"/>
  </w:num>
  <w:num w:numId="37" w16cid:durableId="1695035788">
    <w:abstractNumId w:val="28"/>
  </w:num>
  <w:num w:numId="38" w16cid:durableId="1309439114">
    <w:abstractNumId w:val="6"/>
  </w:num>
  <w:num w:numId="39" w16cid:durableId="410858588">
    <w:abstractNumId w:val="30"/>
  </w:num>
  <w:num w:numId="40" w16cid:durableId="718164897">
    <w:abstractNumId w:val="35"/>
  </w:num>
  <w:num w:numId="41" w16cid:durableId="148864984">
    <w:abstractNumId w:val="20"/>
  </w:num>
  <w:num w:numId="42" w16cid:durableId="588848092">
    <w:abstractNumId w:val="45"/>
  </w:num>
  <w:num w:numId="43" w16cid:durableId="412897822">
    <w:abstractNumId w:val="26"/>
  </w:num>
  <w:num w:numId="44" w16cid:durableId="1872643482">
    <w:abstractNumId w:val="10"/>
  </w:num>
  <w:num w:numId="45" w16cid:durableId="1233348243">
    <w:abstractNumId w:val="39"/>
  </w:num>
  <w:num w:numId="46" w16cid:durableId="1949314454">
    <w:abstractNumId w:val="22"/>
  </w:num>
  <w:num w:numId="47" w16cid:durableId="941840110">
    <w:abstractNumId w:val="11"/>
  </w:num>
  <w:num w:numId="48" w16cid:durableId="356470349">
    <w:abstractNumId w:val="47"/>
  </w:num>
  <w:num w:numId="49" w16cid:durableId="1243220955">
    <w:abstractNumId w:val="40"/>
  </w:num>
  <w:num w:numId="50" w16cid:durableId="1822768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807"/>
    <w:rsid w:val="000530B7"/>
    <w:rsid w:val="00053BD4"/>
    <w:rsid w:val="00054286"/>
    <w:rsid w:val="00054C97"/>
    <w:rsid w:val="00056AE9"/>
    <w:rsid w:val="0005735D"/>
    <w:rsid w:val="00061586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2341"/>
    <w:rsid w:val="00097D04"/>
    <w:rsid w:val="000A0124"/>
    <w:rsid w:val="000A094D"/>
    <w:rsid w:val="000A37ED"/>
    <w:rsid w:val="000A3F6E"/>
    <w:rsid w:val="000A529E"/>
    <w:rsid w:val="000A6B53"/>
    <w:rsid w:val="000A70E5"/>
    <w:rsid w:val="000B7926"/>
    <w:rsid w:val="000C1F1B"/>
    <w:rsid w:val="000C50FA"/>
    <w:rsid w:val="000C61B5"/>
    <w:rsid w:val="000C6A26"/>
    <w:rsid w:val="000C726C"/>
    <w:rsid w:val="000D1AB5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3396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53409"/>
    <w:rsid w:val="0015416F"/>
    <w:rsid w:val="0015447F"/>
    <w:rsid w:val="00154BDD"/>
    <w:rsid w:val="00156CB6"/>
    <w:rsid w:val="00157250"/>
    <w:rsid w:val="0016250A"/>
    <w:rsid w:val="00162666"/>
    <w:rsid w:val="00165F0B"/>
    <w:rsid w:val="00166053"/>
    <w:rsid w:val="001712B7"/>
    <w:rsid w:val="00174895"/>
    <w:rsid w:val="00182023"/>
    <w:rsid w:val="00184296"/>
    <w:rsid w:val="0018505B"/>
    <w:rsid w:val="00186A08"/>
    <w:rsid w:val="00186A11"/>
    <w:rsid w:val="001907E2"/>
    <w:rsid w:val="00193452"/>
    <w:rsid w:val="00193FDB"/>
    <w:rsid w:val="001A06FF"/>
    <w:rsid w:val="001A775A"/>
    <w:rsid w:val="001B1F6F"/>
    <w:rsid w:val="001B313B"/>
    <w:rsid w:val="001B4EB5"/>
    <w:rsid w:val="001B5D88"/>
    <w:rsid w:val="001B737E"/>
    <w:rsid w:val="001C06E5"/>
    <w:rsid w:val="001C0B98"/>
    <w:rsid w:val="001D136D"/>
    <w:rsid w:val="001D54AB"/>
    <w:rsid w:val="001E3C97"/>
    <w:rsid w:val="001E73AA"/>
    <w:rsid w:val="001F2D6A"/>
    <w:rsid w:val="001F2DF4"/>
    <w:rsid w:val="001F3B1A"/>
    <w:rsid w:val="001F3FC1"/>
    <w:rsid w:val="001F4FDF"/>
    <w:rsid w:val="001F6587"/>
    <w:rsid w:val="001F6C06"/>
    <w:rsid w:val="001F708E"/>
    <w:rsid w:val="00201F7C"/>
    <w:rsid w:val="00202D4E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32EED"/>
    <w:rsid w:val="00233B10"/>
    <w:rsid w:val="00241017"/>
    <w:rsid w:val="00241CC4"/>
    <w:rsid w:val="00243060"/>
    <w:rsid w:val="00245A93"/>
    <w:rsid w:val="00246236"/>
    <w:rsid w:val="00246547"/>
    <w:rsid w:val="00246B00"/>
    <w:rsid w:val="002471E5"/>
    <w:rsid w:val="002524FD"/>
    <w:rsid w:val="002543C2"/>
    <w:rsid w:val="00255E3E"/>
    <w:rsid w:val="00260995"/>
    <w:rsid w:val="00262158"/>
    <w:rsid w:val="00263818"/>
    <w:rsid w:val="002670EB"/>
    <w:rsid w:val="00270CBD"/>
    <w:rsid w:val="002713F8"/>
    <w:rsid w:val="00272C15"/>
    <w:rsid w:val="00273294"/>
    <w:rsid w:val="002743AE"/>
    <w:rsid w:val="00274807"/>
    <w:rsid w:val="00277AB6"/>
    <w:rsid w:val="002800D1"/>
    <w:rsid w:val="00280288"/>
    <w:rsid w:val="002825BB"/>
    <w:rsid w:val="0028595A"/>
    <w:rsid w:val="002865CE"/>
    <w:rsid w:val="00287700"/>
    <w:rsid w:val="0029251E"/>
    <w:rsid w:val="00292D01"/>
    <w:rsid w:val="002970FD"/>
    <w:rsid w:val="002A4F71"/>
    <w:rsid w:val="002A540C"/>
    <w:rsid w:val="002A5422"/>
    <w:rsid w:val="002A671A"/>
    <w:rsid w:val="002B4A04"/>
    <w:rsid w:val="002B4B2C"/>
    <w:rsid w:val="002B4E1A"/>
    <w:rsid w:val="002B52F5"/>
    <w:rsid w:val="002B6F27"/>
    <w:rsid w:val="002C122C"/>
    <w:rsid w:val="002C5D99"/>
    <w:rsid w:val="002C622F"/>
    <w:rsid w:val="002C78D6"/>
    <w:rsid w:val="002D148D"/>
    <w:rsid w:val="002D5CAC"/>
    <w:rsid w:val="002E0060"/>
    <w:rsid w:val="002E1506"/>
    <w:rsid w:val="002E49A9"/>
    <w:rsid w:val="002E7272"/>
    <w:rsid w:val="002F0AE7"/>
    <w:rsid w:val="002F366D"/>
    <w:rsid w:val="002F60D3"/>
    <w:rsid w:val="002F6668"/>
    <w:rsid w:val="002F7375"/>
    <w:rsid w:val="00302C71"/>
    <w:rsid w:val="00303667"/>
    <w:rsid w:val="00303CB5"/>
    <w:rsid w:val="003044C0"/>
    <w:rsid w:val="003044E1"/>
    <w:rsid w:val="00311F97"/>
    <w:rsid w:val="00314865"/>
    <w:rsid w:val="0031717E"/>
    <w:rsid w:val="0032086A"/>
    <w:rsid w:val="00321FDB"/>
    <w:rsid w:val="00323693"/>
    <w:rsid w:val="003279D6"/>
    <w:rsid w:val="0033344D"/>
    <w:rsid w:val="00333DAC"/>
    <w:rsid w:val="00336D21"/>
    <w:rsid w:val="003402C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0008"/>
    <w:rsid w:val="003613EB"/>
    <w:rsid w:val="00361660"/>
    <w:rsid w:val="00363215"/>
    <w:rsid w:val="00364CA9"/>
    <w:rsid w:val="0036615B"/>
    <w:rsid w:val="00366387"/>
    <w:rsid w:val="00366A6F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206"/>
    <w:rsid w:val="003917D8"/>
    <w:rsid w:val="003A1603"/>
    <w:rsid w:val="003A424D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10A8"/>
    <w:rsid w:val="00402166"/>
    <w:rsid w:val="00402A0D"/>
    <w:rsid w:val="00402A73"/>
    <w:rsid w:val="004100BE"/>
    <w:rsid w:val="00412A4C"/>
    <w:rsid w:val="00414E13"/>
    <w:rsid w:val="00415539"/>
    <w:rsid w:val="00416D4D"/>
    <w:rsid w:val="00422BF6"/>
    <w:rsid w:val="00425D1B"/>
    <w:rsid w:val="00427616"/>
    <w:rsid w:val="00433497"/>
    <w:rsid w:val="004403A0"/>
    <w:rsid w:val="004408F0"/>
    <w:rsid w:val="004420B8"/>
    <w:rsid w:val="004427EE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75DE8"/>
    <w:rsid w:val="00485806"/>
    <w:rsid w:val="00490378"/>
    <w:rsid w:val="0049159D"/>
    <w:rsid w:val="004927EC"/>
    <w:rsid w:val="0049434B"/>
    <w:rsid w:val="00496365"/>
    <w:rsid w:val="004A0059"/>
    <w:rsid w:val="004A2012"/>
    <w:rsid w:val="004A4268"/>
    <w:rsid w:val="004A4B5D"/>
    <w:rsid w:val="004A5288"/>
    <w:rsid w:val="004A7CB9"/>
    <w:rsid w:val="004B1352"/>
    <w:rsid w:val="004B2F94"/>
    <w:rsid w:val="004B31BA"/>
    <w:rsid w:val="004B5F56"/>
    <w:rsid w:val="004C4F87"/>
    <w:rsid w:val="004C598D"/>
    <w:rsid w:val="004C68C7"/>
    <w:rsid w:val="004C6AE9"/>
    <w:rsid w:val="004C6CB4"/>
    <w:rsid w:val="004E075B"/>
    <w:rsid w:val="004E1083"/>
    <w:rsid w:val="004E1DD7"/>
    <w:rsid w:val="004E3E8E"/>
    <w:rsid w:val="004E50A7"/>
    <w:rsid w:val="004E6AE1"/>
    <w:rsid w:val="004E714A"/>
    <w:rsid w:val="004F0D7D"/>
    <w:rsid w:val="004F49E1"/>
    <w:rsid w:val="005018DB"/>
    <w:rsid w:val="005058EB"/>
    <w:rsid w:val="00510D74"/>
    <w:rsid w:val="00511CE3"/>
    <w:rsid w:val="00513012"/>
    <w:rsid w:val="005135AB"/>
    <w:rsid w:val="0051619C"/>
    <w:rsid w:val="005174B7"/>
    <w:rsid w:val="005203D7"/>
    <w:rsid w:val="00520734"/>
    <w:rsid w:val="00521D38"/>
    <w:rsid w:val="005244B0"/>
    <w:rsid w:val="005246A8"/>
    <w:rsid w:val="00526CE3"/>
    <w:rsid w:val="00533911"/>
    <w:rsid w:val="00535558"/>
    <w:rsid w:val="00540E51"/>
    <w:rsid w:val="00541D44"/>
    <w:rsid w:val="00546221"/>
    <w:rsid w:val="00546D10"/>
    <w:rsid w:val="00551712"/>
    <w:rsid w:val="00554429"/>
    <w:rsid w:val="00554780"/>
    <w:rsid w:val="00554BAD"/>
    <w:rsid w:val="00555860"/>
    <w:rsid w:val="00557943"/>
    <w:rsid w:val="00561108"/>
    <w:rsid w:val="00561913"/>
    <w:rsid w:val="00566420"/>
    <w:rsid w:val="005666A1"/>
    <w:rsid w:val="00570BBE"/>
    <w:rsid w:val="00573AC7"/>
    <w:rsid w:val="00573F77"/>
    <w:rsid w:val="005751E7"/>
    <w:rsid w:val="005770DA"/>
    <w:rsid w:val="00582704"/>
    <w:rsid w:val="005912A3"/>
    <w:rsid w:val="0059279F"/>
    <w:rsid w:val="005938A5"/>
    <w:rsid w:val="005959F1"/>
    <w:rsid w:val="005A018D"/>
    <w:rsid w:val="005A175B"/>
    <w:rsid w:val="005A1D4E"/>
    <w:rsid w:val="005A2DC9"/>
    <w:rsid w:val="005A4D12"/>
    <w:rsid w:val="005B03FB"/>
    <w:rsid w:val="005B2683"/>
    <w:rsid w:val="005B2A72"/>
    <w:rsid w:val="005B2AA5"/>
    <w:rsid w:val="005B65D3"/>
    <w:rsid w:val="005B6BA4"/>
    <w:rsid w:val="005C3C52"/>
    <w:rsid w:val="005D444A"/>
    <w:rsid w:val="005D6DF9"/>
    <w:rsid w:val="005D712F"/>
    <w:rsid w:val="005E03F9"/>
    <w:rsid w:val="005E0B27"/>
    <w:rsid w:val="005E2429"/>
    <w:rsid w:val="005E35B9"/>
    <w:rsid w:val="005E3764"/>
    <w:rsid w:val="005E4BFC"/>
    <w:rsid w:val="005E6336"/>
    <w:rsid w:val="005F0287"/>
    <w:rsid w:val="005F081F"/>
    <w:rsid w:val="005F4118"/>
    <w:rsid w:val="005F41F6"/>
    <w:rsid w:val="005F6F7C"/>
    <w:rsid w:val="005F7565"/>
    <w:rsid w:val="006008FF"/>
    <w:rsid w:val="0060245D"/>
    <w:rsid w:val="00605760"/>
    <w:rsid w:val="00605B5D"/>
    <w:rsid w:val="00606755"/>
    <w:rsid w:val="006103CA"/>
    <w:rsid w:val="00620410"/>
    <w:rsid w:val="00620BDF"/>
    <w:rsid w:val="00621106"/>
    <w:rsid w:val="00623E05"/>
    <w:rsid w:val="0062410F"/>
    <w:rsid w:val="00624726"/>
    <w:rsid w:val="006247CD"/>
    <w:rsid w:val="006268E3"/>
    <w:rsid w:val="00627D60"/>
    <w:rsid w:val="00631003"/>
    <w:rsid w:val="006311F6"/>
    <w:rsid w:val="006362FC"/>
    <w:rsid w:val="00637B74"/>
    <w:rsid w:val="006413E6"/>
    <w:rsid w:val="00642283"/>
    <w:rsid w:val="006451E9"/>
    <w:rsid w:val="0064780D"/>
    <w:rsid w:val="006508F5"/>
    <w:rsid w:val="00660754"/>
    <w:rsid w:val="00660C48"/>
    <w:rsid w:val="006622A3"/>
    <w:rsid w:val="006635D8"/>
    <w:rsid w:val="00664FC0"/>
    <w:rsid w:val="00665720"/>
    <w:rsid w:val="00667AF4"/>
    <w:rsid w:val="0067115C"/>
    <w:rsid w:val="00673624"/>
    <w:rsid w:val="00676AAE"/>
    <w:rsid w:val="00684950"/>
    <w:rsid w:val="00685AAA"/>
    <w:rsid w:val="00687DE0"/>
    <w:rsid w:val="0069218E"/>
    <w:rsid w:val="00692E0A"/>
    <w:rsid w:val="00693AAE"/>
    <w:rsid w:val="00694389"/>
    <w:rsid w:val="006A1373"/>
    <w:rsid w:val="006A2EEB"/>
    <w:rsid w:val="006A6226"/>
    <w:rsid w:val="006B205C"/>
    <w:rsid w:val="006B25FF"/>
    <w:rsid w:val="006B2801"/>
    <w:rsid w:val="006B30A2"/>
    <w:rsid w:val="006B5A56"/>
    <w:rsid w:val="006B6893"/>
    <w:rsid w:val="006C47E2"/>
    <w:rsid w:val="006C4DFC"/>
    <w:rsid w:val="006C5FEC"/>
    <w:rsid w:val="006C60A9"/>
    <w:rsid w:val="006C7B2D"/>
    <w:rsid w:val="006E54D0"/>
    <w:rsid w:val="006E72D9"/>
    <w:rsid w:val="006F44AD"/>
    <w:rsid w:val="006F470A"/>
    <w:rsid w:val="006F7EA7"/>
    <w:rsid w:val="007031EC"/>
    <w:rsid w:val="0072144D"/>
    <w:rsid w:val="00723985"/>
    <w:rsid w:val="00723C2C"/>
    <w:rsid w:val="0072441C"/>
    <w:rsid w:val="00731DF9"/>
    <w:rsid w:val="00732E6A"/>
    <w:rsid w:val="007356AD"/>
    <w:rsid w:val="00737026"/>
    <w:rsid w:val="00737603"/>
    <w:rsid w:val="00740071"/>
    <w:rsid w:val="00742E8A"/>
    <w:rsid w:val="00744073"/>
    <w:rsid w:val="0074502D"/>
    <w:rsid w:val="00746A88"/>
    <w:rsid w:val="007549AC"/>
    <w:rsid w:val="00760702"/>
    <w:rsid w:val="0076093A"/>
    <w:rsid w:val="00760D56"/>
    <w:rsid w:val="00761EB4"/>
    <w:rsid w:val="007633E5"/>
    <w:rsid w:val="00763C0D"/>
    <w:rsid w:val="0076695B"/>
    <w:rsid w:val="0077002B"/>
    <w:rsid w:val="00773B9C"/>
    <w:rsid w:val="00774BE2"/>
    <w:rsid w:val="00775AAA"/>
    <w:rsid w:val="00776474"/>
    <w:rsid w:val="00777097"/>
    <w:rsid w:val="00783C3F"/>
    <w:rsid w:val="0078496C"/>
    <w:rsid w:val="00784A8D"/>
    <w:rsid w:val="007854B1"/>
    <w:rsid w:val="00787B29"/>
    <w:rsid w:val="00791080"/>
    <w:rsid w:val="00792449"/>
    <w:rsid w:val="00793C13"/>
    <w:rsid w:val="00794A00"/>
    <w:rsid w:val="00795043"/>
    <w:rsid w:val="007957AF"/>
    <w:rsid w:val="007A0F57"/>
    <w:rsid w:val="007A6845"/>
    <w:rsid w:val="007A696F"/>
    <w:rsid w:val="007A6A43"/>
    <w:rsid w:val="007B27D4"/>
    <w:rsid w:val="007B2FF1"/>
    <w:rsid w:val="007C0B69"/>
    <w:rsid w:val="007C32F9"/>
    <w:rsid w:val="007D1AFB"/>
    <w:rsid w:val="007F1D92"/>
    <w:rsid w:val="007F480A"/>
    <w:rsid w:val="007F4F04"/>
    <w:rsid w:val="0080140C"/>
    <w:rsid w:val="00801B54"/>
    <w:rsid w:val="00802941"/>
    <w:rsid w:val="00802A86"/>
    <w:rsid w:val="00803583"/>
    <w:rsid w:val="00820F94"/>
    <w:rsid w:val="00823667"/>
    <w:rsid w:val="0082679D"/>
    <w:rsid w:val="00826E1E"/>
    <w:rsid w:val="00827339"/>
    <w:rsid w:val="008326C5"/>
    <w:rsid w:val="00833763"/>
    <w:rsid w:val="008343CE"/>
    <w:rsid w:val="00835124"/>
    <w:rsid w:val="00841AF2"/>
    <w:rsid w:val="00845AEA"/>
    <w:rsid w:val="0085078A"/>
    <w:rsid w:val="00850BDD"/>
    <w:rsid w:val="00850D49"/>
    <w:rsid w:val="0085189A"/>
    <w:rsid w:val="00854968"/>
    <w:rsid w:val="00855EDE"/>
    <w:rsid w:val="00860FB2"/>
    <w:rsid w:val="00862307"/>
    <w:rsid w:val="00865B9F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5BAB"/>
    <w:rsid w:val="00885F2B"/>
    <w:rsid w:val="00887E2E"/>
    <w:rsid w:val="008904D8"/>
    <w:rsid w:val="00891B2F"/>
    <w:rsid w:val="0089272E"/>
    <w:rsid w:val="008A0423"/>
    <w:rsid w:val="008A0C99"/>
    <w:rsid w:val="008A1FD8"/>
    <w:rsid w:val="008A6EB4"/>
    <w:rsid w:val="008B08C9"/>
    <w:rsid w:val="008B1E51"/>
    <w:rsid w:val="008B3F7D"/>
    <w:rsid w:val="008B4081"/>
    <w:rsid w:val="008B6618"/>
    <w:rsid w:val="008B782A"/>
    <w:rsid w:val="008C5A03"/>
    <w:rsid w:val="008C5C17"/>
    <w:rsid w:val="008C6CBA"/>
    <w:rsid w:val="008C7C38"/>
    <w:rsid w:val="008D2A65"/>
    <w:rsid w:val="008D3FBA"/>
    <w:rsid w:val="008D43B4"/>
    <w:rsid w:val="008E4D26"/>
    <w:rsid w:val="008E7783"/>
    <w:rsid w:val="008F0D5D"/>
    <w:rsid w:val="008F42B9"/>
    <w:rsid w:val="008F6A63"/>
    <w:rsid w:val="00900883"/>
    <w:rsid w:val="00903362"/>
    <w:rsid w:val="0090451A"/>
    <w:rsid w:val="00910688"/>
    <w:rsid w:val="0091422A"/>
    <w:rsid w:val="00915F33"/>
    <w:rsid w:val="00921A1B"/>
    <w:rsid w:val="009221EB"/>
    <w:rsid w:val="00926A44"/>
    <w:rsid w:val="009335BF"/>
    <w:rsid w:val="009363D2"/>
    <w:rsid w:val="0093674B"/>
    <w:rsid w:val="00937701"/>
    <w:rsid w:val="009400CE"/>
    <w:rsid w:val="009425B6"/>
    <w:rsid w:val="009447AC"/>
    <w:rsid w:val="00951E5F"/>
    <w:rsid w:val="0095366D"/>
    <w:rsid w:val="00953EAA"/>
    <w:rsid w:val="00954A0F"/>
    <w:rsid w:val="00960294"/>
    <w:rsid w:val="0096046F"/>
    <w:rsid w:val="00962F5F"/>
    <w:rsid w:val="009672DC"/>
    <w:rsid w:val="009722C9"/>
    <w:rsid w:val="0097612D"/>
    <w:rsid w:val="009811AB"/>
    <w:rsid w:val="00981BDF"/>
    <w:rsid w:val="00985647"/>
    <w:rsid w:val="00985A8B"/>
    <w:rsid w:val="009864E9"/>
    <w:rsid w:val="00986AE0"/>
    <w:rsid w:val="00986EE4"/>
    <w:rsid w:val="009902C2"/>
    <w:rsid w:val="00992202"/>
    <w:rsid w:val="0099265E"/>
    <w:rsid w:val="00994398"/>
    <w:rsid w:val="009A027C"/>
    <w:rsid w:val="009A3B25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D71D0"/>
    <w:rsid w:val="009E5CBD"/>
    <w:rsid w:val="009F02D3"/>
    <w:rsid w:val="009F0E58"/>
    <w:rsid w:val="009F0F44"/>
    <w:rsid w:val="009F139F"/>
    <w:rsid w:val="009F4157"/>
    <w:rsid w:val="00A03F45"/>
    <w:rsid w:val="00A058B3"/>
    <w:rsid w:val="00A05D72"/>
    <w:rsid w:val="00A14519"/>
    <w:rsid w:val="00A150A3"/>
    <w:rsid w:val="00A16635"/>
    <w:rsid w:val="00A20A60"/>
    <w:rsid w:val="00A31D39"/>
    <w:rsid w:val="00A34D40"/>
    <w:rsid w:val="00A41CDD"/>
    <w:rsid w:val="00A50043"/>
    <w:rsid w:val="00A55DD6"/>
    <w:rsid w:val="00A55F77"/>
    <w:rsid w:val="00A57B15"/>
    <w:rsid w:val="00A610E6"/>
    <w:rsid w:val="00A61176"/>
    <w:rsid w:val="00A6516B"/>
    <w:rsid w:val="00A66D53"/>
    <w:rsid w:val="00A6713D"/>
    <w:rsid w:val="00A70BB0"/>
    <w:rsid w:val="00A74F53"/>
    <w:rsid w:val="00A7596A"/>
    <w:rsid w:val="00A76AA7"/>
    <w:rsid w:val="00A8220F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621"/>
    <w:rsid w:val="00AD2F08"/>
    <w:rsid w:val="00AD5B1C"/>
    <w:rsid w:val="00AD6C6D"/>
    <w:rsid w:val="00AD7B64"/>
    <w:rsid w:val="00AD7DD1"/>
    <w:rsid w:val="00AE18C4"/>
    <w:rsid w:val="00AE64E2"/>
    <w:rsid w:val="00AE6811"/>
    <w:rsid w:val="00AF02DF"/>
    <w:rsid w:val="00AF0326"/>
    <w:rsid w:val="00AF0B44"/>
    <w:rsid w:val="00AF20C4"/>
    <w:rsid w:val="00AF61E6"/>
    <w:rsid w:val="00AF7A78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21DA0"/>
    <w:rsid w:val="00B30578"/>
    <w:rsid w:val="00B30DED"/>
    <w:rsid w:val="00B3190D"/>
    <w:rsid w:val="00B32947"/>
    <w:rsid w:val="00B33C53"/>
    <w:rsid w:val="00B3467A"/>
    <w:rsid w:val="00B372C2"/>
    <w:rsid w:val="00B37761"/>
    <w:rsid w:val="00B378D6"/>
    <w:rsid w:val="00B45E15"/>
    <w:rsid w:val="00B50476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AAF"/>
    <w:rsid w:val="00B90C20"/>
    <w:rsid w:val="00B91349"/>
    <w:rsid w:val="00BA113C"/>
    <w:rsid w:val="00BA134F"/>
    <w:rsid w:val="00BA7235"/>
    <w:rsid w:val="00BB0550"/>
    <w:rsid w:val="00BB18E6"/>
    <w:rsid w:val="00BB32F4"/>
    <w:rsid w:val="00BB3530"/>
    <w:rsid w:val="00BB3F49"/>
    <w:rsid w:val="00BB4D8F"/>
    <w:rsid w:val="00BB59DA"/>
    <w:rsid w:val="00BB64B0"/>
    <w:rsid w:val="00BB6E2E"/>
    <w:rsid w:val="00BC5076"/>
    <w:rsid w:val="00BC7E58"/>
    <w:rsid w:val="00BE10A5"/>
    <w:rsid w:val="00BE3270"/>
    <w:rsid w:val="00BE74E0"/>
    <w:rsid w:val="00BF0339"/>
    <w:rsid w:val="00BF3A95"/>
    <w:rsid w:val="00BF627F"/>
    <w:rsid w:val="00BF70D8"/>
    <w:rsid w:val="00BF7851"/>
    <w:rsid w:val="00C047F5"/>
    <w:rsid w:val="00C177BA"/>
    <w:rsid w:val="00C21AC9"/>
    <w:rsid w:val="00C21EB5"/>
    <w:rsid w:val="00C25B46"/>
    <w:rsid w:val="00C27A7B"/>
    <w:rsid w:val="00C35B22"/>
    <w:rsid w:val="00C36B72"/>
    <w:rsid w:val="00C4429F"/>
    <w:rsid w:val="00C45A78"/>
    <w:rsid w:val="00C47F4D"/>
    <w:rsid w:val="00C53370"/>
    <w:rsid w:val="00C6367F"/>
    <w:rsid w:val="00C64429"/>
    <w:rsid w:val="00C64487"/>
    <w:rsid w:val="00C65F20"/>
    <w:rsid w:val="00C67580"/>
    <w:rsid w:val="00C71866"/>
    <w:rsid w:val="00C71D11"/>
    <w:rsid w:val="00C74FA1"/>
    <w:rsid w:val="00C75C19"/>
    <w:rsid w:val="00C75D1C"/>
    <w:rsid w:val="00C80AAD"/>
    <w:rsid w:val="00C81A28"/>
    <w:rsid w:val="00C8238D"/>
    <w:rsid w:val="00C8310C"/>
    <w:rsid w:val="00C83E73"/>
    <w:rsid w:val="00C860FD"/>
    <w:rsid w:val="00C879CF"/>
    <w:rsid w:val="00C92CDF"/>
    <w:rsid w:val="00C944B6"/>
    <w:rsid w:val="00C9544B"/>
    <w:rsid w:val="00C964CB"/>
    <w:rsid w:val="00C97A38"/>
    <w:rsid w:val="00CA0BD2"/>
    <w:rsid w:val="00CA18F6"/>
    <w:rsid w:val="00CA231A"/>
    <w:rsid w:val="00CB21DC"/>
    <w:rsid w:val="00CB24A8"/>
    <w:rsid w:val="00CB5F02"/>
    <w:rsid w:val="00CB613C"/>
    <w:rsid w:val="00CC0E6E"/>
    <w:rsid w:val="00CC1C66"/>
    <w:rsid w:val="00CC6032"/>
    <w:rsid w:val="00CC6811"/>
    <w:rsid w:val="00CC7E35"/>
    <w:rsid w:val="00CD29BD"/>
    <w:rsid w:val="00CE0D3A"/>
    <w:rsid w:val="00CE19DE"/>
    <w:rsid w:val="00CE2A26"/>
    <w:rsid w:val="00CE42B8"/>
    <w:rsid w:val="00CE52DD"/>
    <w:rsid w:val="00CF2567"/>
    <w:rsid w:val="00CF5E7C"/>
    <w:rsid w:val="00CF757B"/>
    <w:rsid w:val="00CF7639"/>
    <w:rsid w:val="00D03470"/>
    <w:rsid w:val="00D04A1D"/>
    <w:rsid w:val="00D0567B"/>
    <w:rsid w:val="00D0643D"/>
    <w:rsid w:val="00D107A3"/>
    <w:rsid w:val="00D1159F"/>
    <w:rsid w:val="00D11CD9"/>
    <w:rsid w:val="00D11FE0"/>
    <w:rsid w:val="00D15FFF"/>
    <w:rsid w:val="00D17B0C"/>
    <w:rsid w:val="00D21F98"/>
    <w:rsid w:val="00D25A7D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2FE1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ADA"/>
    <w:rsid w:val="00DA3CEC"/>
    <w:rsid w:val="00DA5191"/>
    <w:rsid w:val="00DB6A51"/>
    <w:rsid w:val="00DB6B17"/>
    <w:rsid w:val="00DB7E0F"/>
    <w:rsid w:val="00DC09AA"/>
    <w:rsid w:val="00DC1F13"/>
    <w:rsid w:val="00DC3BD3"/>
    <w:rsid w:val="00DC422E"/>
    <w:rsid w:val="00DC54E3"/>
    <w:rsid w:val="00DC5FE1"/>
    <w:rsid w:val="00DD622C"/>
    <w:rsid w:val="00DD7323"/>
    <w:rsid w:val="00DD77B8"/>
    <w:rsid w:val="00DE3714"/>
    <w:rsid w:val="00DE4550"/>
    <w:rsid w:val="00DE546E"/>
    <w:rsid w:val="00DE742E"/>
    <w:rsid w:val="00DE7C7D"/>
    <w:rsid w:val="00DF0D37"/>
    <w:rsid w:val="00DF5CDF"/>
    <w:rsid w:val="00DF5CEF"/>
    <w:rsid w:val="00DF5E08"/>
    <w:rsid w:val="00DF6744"/>
    <w:rsid w:val="00E01D2D"/>
    <w:rsid w:val="00E04E4E"/>
    <w:rsid w:val="00E04EEA"/>
    <w:rsid w:val="00E11E8A"/>
    <w:rsid w:val="00E12D5C"/>
    <w:rsid w:val="00E1608F"/>
    <w:rsid w:val="00E167E1"/>
    <w:rsid w:val="00E17B81"/>
    <w:rsid w:val="00E21932"/>
    <w:rsid w:val="00E237B0"/>
    <w:rsid w:val="00E25F6E"/>
    <w:rsid w:val="00E26106"/>
    <w:rsid w:val="00E302AF"/>
    <w:rsid w:val="00E32B31"/>
    <w:rsid w:val="00E34CD1"/>
    <w:rsid w:val="00E36ABA"/>
    <w:rsid w:val="00E373A5"/>
    <w:rsid w:val="00E402DB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3D15"/>
    <w:rsid w:val="00E80FB7"/>
    <w:rsid w:val="00E873B1"/>
    <w:rsid w:val="00E900C4"/>
    <w:rsid w:val="00E92F98"/>
    <w:rsid w:val="00E948AD"/>
    <w:rsid w:val="00EA027C"/>
    <w:rsid w:val="00EA30D6"/>
    <w:rsid w:val="00EA3F4D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2A79"/>
    <w:rsid w:val="00EE4083"/>
    <w:rsid w:val="00EE6E9F"/>
    <w:rsid w:val="00EE7940"/>
    <w:rsid w:val="00EF241C"/>
    <w:rsid w:val="00EF39D9"/>
    <w:rsid w:val="00EF4364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17B54"/>
    <w:rsid w:val="00F20BF8"/>
    <w:rsid w:val="00F219A2"/>
    <w:rsid w:val="00F30D7E"/>
    <w:rsid w:val="00F31EED"/>
    <w:rsid w:val="00F36A98"/>
    <w:rsid w:val="00F42E06"/>
    <w:rsid w:val="00F431F6"/>
    <w:rsid w:val="00F43908"/>
    <w:rsid w:val="00F467F1"/>
    <w:rsid w:val="00F4749C"/>
    <w:rsid w:val="00F47A05"/>
    <w:rsid w:val="00F502CA"/>
    <w:rsid w:val="00F522CC"/>
    <w:rsid w:val="00F5292B"/>
    <w:rsid w:val="00F53DF8"/>
    <w:rsid w:val="00F5430D"/>
    <w:rsid w:val="00F54741"/>
    <w:rsid w:val="00F548F7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5FD5"/>
    <w:rsid w:val="00F902AB"/>
    <w:rsid w:val="00F907F3"/>
    <w:rsid w:val="00F93FE2"/>
    <w:rsid w:val="00F94C6C"/>
    <w:rsid w:val="00F94E23"/>
    <w:rsid w:val="00F97215"/>
    <w:rsid w:val="00FA10CA"/>
    <w:rsid w:val="00FA3C6C"/>
    <w:rsid w:val="00FA5DFA"/>
    <w:rsid w:val="00FA77FE"/>
    <w:rsid w:val="00FB165A"/>
    <w:rsid w:val="00FB2389"/>
    <w:rsid w:val="00FC1720"/>
    <w:rsid w:val="00FC2C34"/>
    <w:rsid w:val="00FC3F97"/>
    <w:rsid w:val="00FC55BC"/>
    <w:rsid w:val="00FC5723"/>
    <w:rsid w:val="00FC6493"/>
    <w:rsid w:val="00FD1F0B"/>
    <w:rsid w:val="00FD45F8"/>
    <w:rsid w:val="00FD5FD7"/>
    <w:rsid w:val="00FD686B"/>
    <w:rsid w:val="00FD69E9"/>
    <w:rsid w:val="00FE175C"/>
    <w:rsid w:val="00FE22C1"/>
    <w:rsid w:val="00FE352C"/>
    <w:rsid w:val="00FE4676"/>
    <w:rsid w:val="00FE76BD"/>
    <w:rsid w:val="00FF118B"/>
    <w:rsid w:val="00FF2DE5"/>
    <w:rsid w:val="00FF3918"/>
    <w:rsid w:val="00FF4279"/>
    <w:rsid w:val="00FF4B24"/>
    <w:rsid w:val="00FF5F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6B848"/>
  <w15:docId w15:val="{8D6DC889-473F-4315-A0E6-C59E9DE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361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  <w:style w:type="character" w:customStyle="1" w:styleId="Ttulo3Car">
    <w:name w:val="Título 3 Car"/>
    <w:basedOn w:val="Fuentedeprrafopredeter"/>
    <w:link w:val="Ttulo3"/>
    <w:uiPriority w:val="9"/>
    <w:rsid w:val="003616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439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90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90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9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90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9B76-B8AD-45C5-8976-D0109C94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19</cp:revision>
  <dcterms:created xsi:type="dcterms:W3CDTF">2023-08-25T22:25:00Z</dcterms:created>
  <dcterms:modified xsi:type="dcterms:W3CDTF">2025-05-20T20:54:00Z</dcterms:modified>
</cp:coreProperties>
</file>