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B34798" w14:textId="317A2438" w:rsidR="55E29ED9" w:rsidRPr="007760BD" w:rsidRDefault="55E29ED9" w:rsidP="2BF75EAD">
      <w:pPr>
        <w:jc w:val="center"/>
        <w:rPr>
          <w:rFonts w:ascii="Tahoma" w:eastAsia="Tahoma" w:hAnsi="Tahoma" w:cs="Tahoma"/>
          <w:color w:val="C00000"/>
          <w:sz w:val="22"/>
          <w:szCs w:val="22"/>
          <w:lang w:val="es-ES"/>
        </w:rPr>
      </w:pPr>
      <w:bookmarkStart w:id="0" w:name="_GoBack"/>
      <w:bookmarkEnd w:id="0"/>
      <w:r w:rsidRPr="007760BD">
        <w:rPr>
          <w:rFonts w:ascii="Tahoma" w:eastAsia="Tahoma" w:hAnsi="Tahoma" w:cs="Tahoma"/>
          <w:b/>
          <w:bCs/>
          <w:color w:val="C00000"/>
          <w:sz w:val="22"/>
          <w:szCs w:val="22"/>
        </w:rPr>
        <w:t>ASAMBLEA GEN</w:t>
      </w:r>
      <w:r w:rsidR="517EE031" w:rsidRPr="007760BD">
        <w:rPr>
          <w:rFonts w:ascii="Tahoma" w:eastAsia="Tahoma" w:hAnsi="Tahoma" w:cs="Tahoma"/>
          <w:b/>
          <w:bCs/>
          <w:color w:val="C00000"/>
          <w:sz w:val="22"/>
          <w:szCs w:val="22"/>
        </w:rPr>
        <w:t>E</w:t>
      </w:r>
      <w:r w:rsidRPr="007760BD">
        <w:rPr>
          <w:rFonts w:ascii="Tahoma" w:eastAsia="Tahoma" w:hAnsi="Tahoma" w:cs="Tahoma"/>
          <w:b/>
          <w:bCs/>
          <w:color w:val="C00000"/>
          <w:sz w:val="22"/>
          <w:szCs w:val="22"/>
        </w:rPr>
        <w:t>RAL (TIPO DE REUNION)</w:t>
      </w:r>
    </w:p>
    <w:p w14:paraId="02080473" w14:textId="433C2808" w:rsidR="55E29ED9" w:rsidRPr="007760BD" w:rsidRDefault="55E29ED9" w:rsidP="2BF75EAD">
      <w:pPr>
        <w:jc w:val="center"/>
        <w:rPr>
          <w:rFonts w:ascii="Tahoma" w:eastAsia="Tahoma" w:hAnsi="Tahoma" w:cs="Tahoma"/>
          <w:b/>
          <w:bCs/>
          <w:color w:val="C00000"/>
          <w:sz w:val="22"/>
          <w:szCs w:val="22"/>
        </w:rPr>
      </w:pPr>
      <w:r w:rsidRPr="007760BD">
        <w:rPr>
          <w:rFonts w:ascii="Tahoma" w:eastAsia="Tahoma" w:hAnsi="Tahoma" w:cs="Tahoma"/>
          <w:b/>
          <w:bCs/>
          <w:color w:val="C00000"/>
          <w:sz w:val="22"/>
          <w:szCs w:val="22"/>
        </w:rPr>
        <w:t xml:space="preserve">NOMBRE DE LA </w:t>
      </w:r>
      <w:r w:rsidR="25ECD768" w:rsidRPr="007760BD">
        <w:rPr>
          <w:rFonts w:ascii="Tahoma" w:eastAsia="Tahoma" w:hAnsi="Tahoma" w:cs="Tahoma"/>
          <w:b/>
          <w:bCs/>
          <w:color w:val="C00000"/>
          <w:sz w:val="22"/>
          <w:szCs w:val="22"/>
        </w:rPr>
        <w:t>SOCIEDAD</w:t>
      </w:r>
    </w:p>
    <w:p w14:paraId="4F8F9230" w14:textId="5671028D" w:rsidR="55E29ED9" w:rsidRPr="007760BD" w:rsidRDefault="55E29ED9" w:rsidP="032F374D">
      <w:pPr>
        <w:jc w:val="center"/>
        <w:rPr>
          <w:rFonts w:ascii="Tahoma" w:eastAsia="Tahoma" w:hAnsi="Tahoma" w:cs="Tahoma"/>
          <w:color w:val="C00000"/>
          <w:sz w:val="22"/>
          <w:szCs w:val="22"/>
          <w:lang w:val="es-ES"/>
        </w:rPr>
      </w:pPr>
      <w:r w:rsidRPr="007760BD">
        <w:rPr>
          <w:rFonts w:ascii="Tahoma" w:eastAsia="Tahoma" w:hAnsi="Tahoma" w:cs="Tahoma"/>
          <w:color w:val="C00000"/>
          <w:sz w:val="22"/>
          <w:szCs w:val="22"/>
        </w:rPr>
        <w:t>Acta N° ___</w:t>
      </w:r>
    </w:p>
    <w:p w14:paraId="72A3D3EC" w14:textId="77777777" w:rsidR="00444C12" w:rsidRDefault="00444C12" w:rsidP="00444C12">
      <w:pPr>
        <w:rPr>
          <w:rFonts w:ascii="Tahoma" w:hAnsi="Tahoma" w:cs="Tahoma"/>
          <w:iCs/>
          <w:color w:val="FF0000"/>
          <w:sz w:val="22"/>
          <w:szCs w:val="22"/>
        </w:rPr>
      </w:pPr>
    </w:p>
    <w:p w14:paraId="0D0B940D" w14:textId="77777777" w:rsidR="00444C12" w:rsidRDefault="00444C12" w:rsidP="00444C12">
      <w:pPr>
        <w:rPr>
          <w:rFonts w:ascii="Tahoma" w:hAnsi="Tahoma" w:cs="Tahoma"/>
          <w:iCs/>
          <w:color w:val="FF0000"/>
          <w:sz w:val="22"/>
          <w:szCs w:val="22"/>
        </w:rPr>
      </w:pPr>
    </w:p>
    <w:p w14:paraId="349EB2B5" w14:textId="0AFB247C" w:rsidR="55E29ED9" w:rsidRDefault="55E29ED9" w:rsidP="032F374D">
      <w:pPr>
        <w:rPr>
          <w:rFonts w:ascii="Tahoma" w:eastAsia="Tahoma" w:hAnsi="Tahoma" w:cs="Tahoma"/>
          <w:color w:val="000000" w:themeColor="text1"/>
          <w:sz w:val="22"/>
          <w:szCs w:val="22"/>
          <w:lang w:val="es-ES"/>
        </w:rPr>
      </w:pPr>
      <w:r w:rsidRPr="032F374D">
        <w:rPr>
          <w:rFonts w:ascii="Tahoma" w:eastAsia="Tahoma" w:hAnsi="Tahoma" w:cs="Tahoma"/>
          <w:color w:val="000000" w:themeColor="text1"/>
          <w:sz w:val="22"/>
          <w:szCs w:val="22"/>
        </w:rPr>
        <w:t xml:space="preserve">En el municipio de ____________, siendo las </w:t>
      </w:r>
      <w:r w:rsidRPr="007760BD">
        <w:rPr>
          <w:rFonts w:ascii="Tahoma" w:eastAsia="Tahoma" w:hAnsi="Tahoma" w:cs="Tahoma"/>
          <w:color w:val="C00000"/>
          <w:sz w:val="22"/>
          <w:szCs w:val="22"/>
        </w:rPr>
        <w:t>__________(</w:t>
      </w:r>
      <w:proofErr w:type="spellStart"/>
      <w:r w:rsidRPr="007760BD">
        <w:rPr>
          <w:rFonts w:ascii="Tahoma" w:eastAsia="Tahoma" w:hAnsi="Tahoma" w:cs="Tahoma"/>
          <w:color w:val="C00000"/>
          <w:sz w:val="22"/>
          <w:szCs w:val="22"/>
        </w:rPr>
        <w:t>a.m</w:t>
      </w:r>
      <w:proofErr w:type="spellEnd"/>
      <w:r w:rsidRPr="007760BD">
        <w:rPr>
          <w:rFonts w:ascii="Tahoma" w:eastAsia="Tahoma" w:hAnsi="Tahoma" w:cs="Tahoma"/>
          <w:color w:val="C00000"/>
          <w:sz w:val="22"/>
          <w:szCs w:val="22"/>
        </w:rPr>
        <w:t>/</w:t>
      </w:r>
      <w:proofErr w:type="spellStart"/>
      <w:r w:rsidRPr="007760BD">
        <w:rPr>
          <w:rFonts w:ascii="Tahoma" w:eastAsia="Tahoma" w:hAnsi="Tahoma" w:cs="Tahoma"/>
          <w:color w:val="C00000"/>
          <w:sz w:val="22"/>
          <w:szCs w:val="22"/>
        </w:rPr>
        <w:t>p.m</w:t>
      </w:r>
      <w:proofErr w:type="spellEnd"/>
      <w:r w:rsidRPr="007760BD">
        <w:rPr>
          <w:rFonts w:ascii="Tahoma" w:eastAsia="Tahoma" w:hAnsi="Tahoma" w:cs="Tahoma"/>
          <w:color w:val="C00000"/>
          <w:sz w:val="22"/>
          <w:szCs w:val="22"/>
        </w:rPr>
        <w:t>),</w:t>
      </w:r>
      <w:r w:rsidRPr="032F374D">
        <w:rPr>
          <w:rFonts w:ascii="Tahoma" w:eastAsia="Tahoma" w:hAnsi="Tahoma" w:cs="Tahoma"/>
          <w:color w:val="000000" w:themeColor="text1"/>
          <w:sz w:val="22"/>
          <w:szCs w:val="22"/>
        </w:rPr>
        <w:t xml:space="preserve"> del día ____________, del año _________, se reunió la asamblea general de accionistas para adelantar la reunión de carácter</w:t>
      </w:r>
      <w:r w:rsidRPr="032F374D">
        <w:rPr>
          <w:rFonts w:ascii="Tahoma" w:eastAsia="Tahoma" w:hAnsi="Tahoma" w:cs="Tahoma"/>
          <w:i/>
          <w:iCs/>
          <w:color w:val="0070C0"/>
          <w:sz w:val="22"/>
          <w:szCs w:val="22"/>
        </w:rPr>
        <w:t xml:space="preserve"> </w:t>
      </w:r>
      <w:r w:rsidRPr="007760BD">
        <w:rPr>
          <w:rFonts w:ascii="Tahoma" w:eastAsia="Tahoma" w:hAnsi="Tahoma" w:cs="Tahoma"/>
          <w:i/>
          <w:iCs/>
          <w:color w:val="C00000"/>
          <w:sz w:val="22"/>
          <w:szCs w:val="22"/>
        </w:rPr>
        <w:t>(Indicar si es ordinaria, extraordinaria, de hora siguiente, de segunda convocatoria, universal, etcétera)</w:t>
      </w:r>
      <w:r w:rsidRPr="032F374D">
        <w:rPr>
          <w:rFonts w:ascii="Tahoma" w:eastAsia="Tahoma" w:hAnsi="Tahoma" w:cs="Tahoma"/>
          <w:i/>
          <w:iCs/>
          <w:color w:val="000000" w:themeColor="text1"/>
          <w:sz w:val="22"/>
          <w:szCs w:val="22"/>
        </w:rPr>
        <w:t>,</w:t>
      </w:r>
      <w:r w:rsidRPr="032F374D">
        <w:rPr>
          <w:rFonts w:ascii="Tahoma" w:eastAsia="Tahoma" w:hAnsi="Tahoma" w:cs="Tahoma"/>
          <w:color w:val="000000" w:themeColor="text1"/>
          <w:sz w:val="22"/>
          <w:szCs w:val="22"/>
        </w:rPr>
        <w:t xml:space="preserve"> atendiendo la convocatoria efectuada de conformidad con los estatutos y la ley.</w:t>
      </w:r>
    </w:p>
    <w:p w14:paraId="3A6B3890" w14:textId="5BCD15A8" w:rsidR="032F374D" w:rsidRDefault="032F374D" w:rsidP="032F374D">
      <w:pPr>
        <w:rPr>
          <w:rFonts w:ascii="Tahoma" w:eastAsia="Tahoma" w:hAnsi="Tahoma" w:cs="Tahoma"/>
          <w:color w:val="000000" w:themeColor="text1"/>
          <w:sz w:val="22"/>
          <w:szCs w:val="22"/>
          <w:lang w:val="es-ES"/>
        </w:rPr>
      </w:pPr>
    </w:p>
    <w:p w14:paraId="78D70E4F" w14:textId="1EF61EAE" w:rsidR="55E29ED9" w:rsidRPr="007760BD" w:rsidRDefault="55E29ED9" w:rsidP="032F374D">
      <w:pPr>
        <w:rPr>
          <w:rFonts w:ascii="Tahoma" w:eastAsia="Tahoma" w:hAnsi="Tahoma" w:cs="Tahoma"/>
          <w:color w:val="C00000"/>
          <w:sz w:val="22"/>
          <w:szCs w:val="22"/>
          <w:lang w:val="es-ES"/>
        </w:rPr>
      </w:pPr>
      <w:r w:rsidRPr="007760BD">
        <w:rPr>
          <w:rFonts w:ascii="Tahoma" w:eastAsia="Tahoma" w:hAnsi="Tahoma" w:cs="Tahoma"/>
          <w:b/>
          <w:bCs/>
          <w:color w:val="C00000"/>
          <w:sz w:val="22"/>
          <w:szCs w:val="22"/>
        </w:rPr>
        <w:t>Para el tipo de reunión debe tener en cuenta sus estatutos y la convocatoria previamente realizada a la reunión</w:t>
      </w:r>
    </w:p>
    <w:p w14:paraId="0E27B00A" w14:textId="77777777" w:rsidR="00444C12" w:rsidRPr="00DD7CC2" w:rsidRDefault="00444C12" w:rsidP="00444C12">
      <w:pPr>
        <w:rPr>
          <w:rFonts w:ascii="Tahoma" w:hAnsi="Tahoma" w:cs="Tahoma"/>
          <w:sz w:val="22"/>
          <w:szCs w:val="22"/>
        </w:rPr>
      </w:pPr>
    </w:p>
    <w:p w14:paraId="7EDE3318" w14:textId="77777777" w:rsidR="00444C12" w:rsidRPr="00DD7CC2" w:rsidRDefault="00444C12" w:rsidP="00444C12">
      <w:pPr>
        <w:rPr>
          <w:rFonts w:ascii="Tahoma" w:hAnsi="Tahoma" w:cs="Tahoma"/>
          <w:sz w:val="22"/>
          <w:szCs w:val="22"/>
        </w:rPr>
      </w:pPr>
      <w:r w:rsidRPr="00DD7CC2">
        <w:rPr>
          <w:rFonts w:ascii="Tahoma" w:hAnsi="Tahoma" w:cs="Tahoma"/>
          <w:sz w:val="22"/>
          <w:szCs w:val="22"/>
        </w:rPr>
        <w:t>Orden del Día:</w:t>
      </w:r>
    </w:p>
    <w:p w14:paraId="60061E4C" w14:textId="77777777" w:rsidR="00444C12" w:rsidRPr="00DD7CC2" w:rsidRDefault="00444C12" w:rsidP="00444C12">
      <w:pPr>
        <w:rPr>
          <w:rFonts w:ascii="Tahoma" w:hAnsi="Tahoma" w:cs="Tahoma"/>
          <w:sz w:val="22"/>
          <w:szCs w:val="22"/>
        </w:rPr>
      </w:pPr>
    </w:p>
    <w:p w14:paraId="01D72ACF" w14:textId="77777777" w:rsidR="00444C12" w:rsidRPr="00471E95" w:rsidRDefault="00444C12" w:rsidP="00444C12">
      <w:pPr>
        <w:pStyle w:val="Prrafodelista"/>
        <w:numPr>
          <w:ilvl w:val="0"/>
          <w:numId w:val="3"/>
        </w:numPr>
        <w:tabs>
          <w:tab w:val="left" w:leader="underscore" w:pos="9979"/>
        </w:tabs>
        <w:ind w:left="426" w:hanging="426"/>
        <w:rPr>
          <w:rFonts w:ascii="Tahoma" w:hAnsi="Tahoma" w:cs="Tahoma"/>
          <w:sz w:val="22"/>
          <w:szCs w:val="22"/>
          <w:lang w:val="es-ES"/>
        </w:rPr>
      </w:pPr>
      <w:r w:rsidRPr="00471E95">
        <w:rPr>
          <w:rFonts w:ascii="Tahoma" w:hAnsi="Tahoma" w:cs="Tahoma"/>
          <w:sz w:val="22"/>
          <w:szCs w:val="22"/>
          <w:lang w:val="es-ES"/>
        </w:rPr>
        <w:t>Verificación del quórum.</w:t>
      </w:r>
    </w:p>
    <w:p w14:paraId="26672D70" w14:textId="77777777" w:rsidR="00444C12" w:rsidRPr="00471E95" w:rsidRDefault="00444C12" w:rsidP="00444C12">
      <w:pPr>
        <w:pStyle w:val="Prrafodelista"/>
        <w:numPr>
          <w:ilvl w:val="0"/>
          <w:numId w:val="3"/>
        </w:numPr>
        <w:tabs>
          <w:tab w:val="left" w:leader="underscore" w:pos="9979"/>
        </w:tabs>
        <w:ind w:left="426" w:hanging="426"/>
        <w:rPr>
          <w:rFonts w:ascii="Tahoma" w:hAnsi="Tahoma" w:cs="Tahoma"/>
          <w:sz w:val="22"/>
          <w:szCs w:val="22"/>
          <w:lang w:val="es-ES"/>
        </w:rPr>
      </w:pPr>
      <w:r w:rsidRPr="00471E95">
        <w:rPr>
          <w:rFonts w:ascii="Tahoma" w:hAnsi="Tahoma" w:cs="Tahoma"/>
          <w:sz w:val="22"/>
          <w:szCs w:val="22"/>
          <w:lang w:val="es-ES"/>
        </w:rPr>
        <w:t>Designación de presidente y secretario de la reunión.</w:t>
      </w:r>
    </w:p>
    <w:p w14:paraId="0DFCDBD9" w14:textId="77777777" w:rsidR="00444C12" w:rsidRPr="00471E95" w:rsidRDefault="00444C12" w:rsidP="00444C12">
      <w:pPr>
        <w:pStyle w:val="Prrafodelista"/>
        <w:numPr>
          <w:ilvl w:val="0"/>
          <w:numId w:val="3"/>
        </w:numPr>
        <w:tabs>
          <w:tab w:val="left" w:leader="underscore" w:pos="9979"/>
        </w:tabs>
        <w:ind w:left="426" w:hanging="426"/>
        <w:rPr>
          <w:rFonts w:ascii="Tahoma" w:hAnsi="Tahoma" w:cs="Tahoma"/>
          <w:sz w:val="22"/>
          <w:szCs w:val="22"/>
          <w:lang w:val="es-ES"/>
        </w:rPr>
      </w:pPr>
      <w:r w:rsidRPr="00471E95">
        <w:rPr>
          <w:rFonts w:ascii="Tahoma" w:hAnsi="Tahoma" w:cs="Tahoma"/>
          <w:sz w:val="22"/>
          <w:szCs w:val="22"/>
          <w:lang w:val="es-ES"/>
        </w:rPr>
        <w:t>Aprobación de la cuenta final de liquidación.</w:t>
      </w:r>
    </w:p>
    <w:p w14:paraId="6A6F1E1A" w14:textId="77777777" w:rsidR="00444C12" w:rsidRDefault="00444C12" w:rsidP="00444C12">
      <w:pPr>
        <w:pStyle w:val="Prrafodelista"/>
        <w:numPr>
          <w:ilvl w:val="0"/>
          <w:numId w:val="3"/>
        </w:numPr>
        <w:tabs>
          <w:tab w:val="left" w:leader="underscore" w:pos="9979"/>
        </w:tabs>
        <w:ind w:left="426" w:hanging="426"/>
        <w:rPr>
          <w:rFonts w:ascii="Tahoma" w:hAnsi="Tahoma" w:cs="Tahoma"/>
          <w:sz w:val="22"/>
          <w:szCs w:val="22"/>
          <w:lang w:val="es-ES"/>
        </w:rPr>
      </w:pPr>
      <w:r w:rsidRPr="00471E95">
        <w:rPr>
          <w:rFonts w:ascii="Tahoma" w:hAnsi="Tahoma" w:cs="Tahoma"/>
          <w:sz w:val="22"/>
          <w:szCs w:val="22"/>
          <w:lang w:val="es-ES"/>
        </w:rPr>
        <w:t>Lectura y aprobación del texto integral del acta.</w:t>
      </w:r>
    </w:p>
    <w:p w14:paraId="44EAFD9C" w14:textId="77777777" w:rsidR="00444C12" w:rsidRDefault="00444C12" w:rsidP="00444C12">
      <w:pPr>
        <w:tabs>
          <w:tab w:val="left" w:leader="underscore" w:pos="9979"/>
        </w:tabs>
        <w:rPr>
          <w:rFonts w:ascii="Tahoma" w:hAnsi="Tahoma" w:cs="Tahoma"/>
          <w:sz w:val="22"/>
          <w:szCs w:val="22"/>
          <w:lang w:val="es-ES"/>
        </w:rPr>
      </w:pPr>
    </w:p>
    <w:p w14:paraId="6EF15DD7" w14:textId="63CBCCE9" w:rsidR="3309AAC9" w:rsidRDefault="3309AAC9" w:rsidP="032F374D">
      <w:pPr>
        <w:rPr>
          <w:rFonts w:ascii="Tahoma" w:eastAsia="Tahoma" w:hAnsi="Tahoma" w:cs="Tahoma"/>
          <w:color w:val="0070C0"/>
          <w:sz w:val="22"/>
          <w:szCs w:val="22"/>
          <w:lang w:val="es-ES"/>
        </w:rPr>
      </w:pPr>
      <w:r w:rsidRPr="007760BD">
        <w:rPr>
          <w:rFonts w:ascii="Tahoma" w:eastAsia="Tahoma" w:hAnsi="Tahoma" w:cs="Tahoma"/>
          <w:color w:val="C00000"/>
          <w:sz w:val="22"/>
          <w:szCs w:val="22"/>
          <w:lang w:val="es-ES"/>
        </w:rPr>
        <w:t>Este es el orden del día propuesto, sin embargo, puede variar por decisión de la asamblea general.</w:t>
      </w:r>
    </w:p>
    <w:p w14:paraId="690E4090" w14:textId="3C495B20" w:rsidR="032F374D" w:rsidRDefault="032F374D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</w:p>
    <w:p w14:paraId="5802A44F" w14:textId="0740D510" w:rsidR="3309AAC9" w:rsidRDefault="3309AAC9" w:rsidP="032F374D">
      <w:r w:rsidRPr="032F374D">
        <w:rPr>
          <w:rFonts w:ascii="Tahoma" w:eastAsia="Tahoma" w:hAnsi="Tahoma" w:cs="Tahoma"/>
          <w:color w:val="000000" w:themeColor="text1"/>
          <w:sz w:val="22"/>
          <w:szCs w:val="22"/>
        </w:rPr>
        <w:t>El orden del día se aprobó por unanimidad</w:t>
      </w:r>
    </w:p>
    <w:p w14:paraId="3DEEC669" w14:textId="77777777" w:rsidR="00444C12" w:rsidRPr="00EE39E6" w:rsidRDefault="00444C12" w:rsidP="00444C12">
      <w:pPr>
        <w:rPr>
          <w:rFonts w:ascii="Tahoma" w:hAnsi="Tahoma" w:cs="Tahoma"/>
          <w:b/>
          <w:sz w:val="22"/>
          <w:szCs w:val="22"/>
          <w:lang w:val="es-ES"/>
        </w:rPr>
      </w:pPr>
    </w:p>
    <w:p w14:paraId="15DBEB15" w14:textId="77777777" w:rsidR="00444C12" w:rsidRPr="00DD7CC2" w:rsidRDefault="00444C12" w:rsidP="00444C12">
      <w:pPr>
        <w:rPr>
          <w:rFonts w:ascii="Tahoma" w:hAnsi="Tahoma" w:cs="Tahoma"/>
          <w:b/>
          <w:sz w:val="22"/>
          <w:szCs w:val="22"/>
        </w:rPr>
      </w:pPr>
      <w:r w:rsidRPr="00DD7CC2">
        <w:rPr>
          <w:rFonts w:ascii="Tahoma" w:hAnsi="Tahoma" w:cs="Tahoma"/>
          <w:b/>
          <w:sz w:val="22"/>
          <w:szCs w:val="22"/>
        </w:rPr>
        <w:t>1. VER</w:t>
      </w:r>
      <w:r>
        <w:rPr>
          <w:rFonts w:ascii="Tahoma" w:hAnsi="Tahoma" w:cs="Tahoma"/>
          <w:b/>
          <w:sz w:val="22"/>
          <w:szCs w:val="22"/>
        </w:rPr>
        <w:t>IFICACIÓN DEL QUÓ</w:t>
      </w:r>
      <w:r w:rsidRPr="00DD7CC2">
        <w:rPr>
          <w:rFonts w:ascii="Tahoma" w:hAnsi="Tahoma" w:cs="Tahoma"/>
          <w:b/>
          <w:sz w:val="22"/>
          <w:szCs w:val="22"/>
        </w:rPr>
        <w:t>RUM.</w:t>
      </w:r>
    </w:p>
    <w:p w14:paraId="3656B9AB" w14:textId="77777777" w:rsidR="00444C12" w:rsidRPr="00DD7CC2" w:rsidRDefault="00444C12" w:rsidP="00444C12">
      <w:pPr>
        <w:ind w:left="360"/>
        <w:rPr>
          <w:rFonts w:ascii="Tahoma" w:hAnsi="Tahoma" w:cs="Tahoma"/>
          <w:b/>
          <w:sz w:val="22"/>
          <w:szCs w:val="22"/>
        </w:rPr>
      </w:pPr>
    </w:p>
    <w:p w14:paraId="45FB0818" w14:textId="77777777" w:rsidR="00444C12" w:rsidRPr="00DD7CC2" w:rsidRDefault="00444C12" w:rsidP="00444C12">
      <w:pPr>
        <w:ind w:left="360"/>
        <w:rPr>
          <w:rFonts w:ascii="Tahoma" w:hAnsi="Tahoma" w:cs="Tahoma"/>
          <w:b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6"/>
        <w:gridCol w:w="4412"/>
      </w:tblGrid>
      <w:tr w:rsidR="00444C12" w14:paraId="6A182CD3" w14:textId="77777777" w:rsidTr="005F6649">
        <w:tc>
          <w:tcPr>
            <w:tcW w:w="4489" w:type="dxa"/>
          </w:tcPr>
          <w:p w14:paraId="3359F316" w14:textId="77777777" w:rsidR="00444C12" w:rsidRPr="003B50F7" w:rsidRDefault="00444C12" w:rsidP="005F6649">
            <w:pPr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Accionista</w:t>
            </w:r>
          </w:p>
        </w:tc>
        <w:tc>
          <w:tcPr>
            <w:tcW w:w="4489" w:type="dxa"/>
          </w:tcPr>
          <w:p w14:paraId="23A1AE31" w14:textId="77777777" w:rsidR="00444C12" w:rsidRPr="003B50F7" w:rsidRDefault="00444C12" w:rsidP="005F6649">
            <w:pPr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Acciones suscritas</w:t>
            </w:r>
          </w:p>
        </w:tc>
      </w:tr>
      <w:tr w:rsidR="00444C12" w14:paraId="049F31CB" w14:textId="77777777" w:rsidTr="005F6649">
        <w:tc>
          <w:tcPr>
            <w:tcW w:w="4489" w:type="dxa"/>
          </w:tcPr>
          <w:p w14:paraId="53128261" w14:textId="77777777" w:rsidR="00444C12" w:rsidRDefault="00444C12" w:rsidP="005F6649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489" w:type="dxa"/>
          </w:tcPr>
          <w:p w14:paraId="62486C05" w14:textId="77777777" w:rsidR="00444C12" w:rsidRDefault="00444C12" w:rsidP="005F6649">
            <w:pPr>
              <w:jc w:val="center"/>
              <w:rPr>
                <w:rFonts w:ascii="Tahoma" w:hAnsi="Tahoma" w:cs="Tahoma"/>
              </w:rPr>
            </w:pPr>
          </w:p>
        </w:tc>
      </w:tr>
      <w:tr w:rsidR="00444C12" w14:paraId="4101652C" w14:textId="77777777" w:rsidTr="005F6649">
        <w:tc>
          <w:tcPr>
            <w:tcW w:w="4489" w:type="dxa"/>
          </w:tcPr>
          <w:p w14:paraId="4B99056E" w14:textId="77777777" w:rsidR="00444C12" w:rsidRDefault="00444C12" w:rsidP="005F6649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489" w:type="dxa"/>
          </w:tcPr>
          <w:p w14:paraId="1299C43A" w14:textId="77777777" w:rsidR="00444C12" w:rsidRDefault="00444C12" w:rsidP="005F6649">
            <w:pPr>
              <w:jc w:val="center"/>
              <w:rPr>
                <w:rFonts w:ascii="Tahoma" w:hAnsi="Tahoma" w:cs="Tahoma"/>
              </w:rPr>
            </w:pPr>
          </w:p>
        </w:tc>
      </w:tr>
      <w:tr w:rsidR="00444C12" w14:paraId="4DDBEF00" w14:textId="77777777" w:rsidTr="005F6649">
        <w:tc>
          <w:tcPr>
            <w:tcW w:w="4489" w:type="dxa"/>
          </w:tcPr>
          <w:p w14:paraId="3461D779" w14:textId="77777777" w:rsidR="00444C12" w:rsidRDefault="00444C12" w:rsidP="005F6649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489" w:type="dxa"/>
          </w:tcPr>
          <w:p w14:paraId="3CF2D8B6" w14:textId="77777777" w:rsidR="00444C12" w:rsidRDefault="00444C12" w:rsidP="005F6649">
            <w:pPr>
              <w:jc w:val="center"/>
              <w:rPr>
                <w:rFonts w:ascii="Tahoma" w:hAnsi="Tahoma" w:cs="Tahoma"/>
              </w:rPr>
            </w:pPr>
          </w:p>
        </w:tc>
      </w:tr>
    </w:tbl>
    <w:p w14:paraId="0FB78278" w14:textId="77777777" w:rsidR="00444C12" w:rsidRDefault="00444C12" w:rsidP="00444C12">
      <w:pPr>
        <w:rPr>
          <w:rFonts w:ascii="Tahoma" w:hAnsi="Tahoma" w:cs="Tahoma"/>
          <w:sz w:val="22"/>
          <w:szCs w:val="22"/>
        </w:rPr>
      </w:pPr>
    </w:p>
    <w:p w14:paraId="2E7D3AE3" w14:textId="65FE1EDE" w:rsidR="641A14FD" w:rsidRDefault="641A14FD" w:rsidP="032F374D">
      <w:pPr>
        <w:rPr>
          <w:rFonts w:ascii="Tahoma" w:eastAsia="Tahoma" w:hAnsi="Tahoma" w:cs="Tahoma"/>
          <w:sz w:val="22"/>
          <w:szCs w:val="22"/>
        </w:rPr>
      </w:pPr>
      <w:r w:rsidRPr="032F374D">
        <w:rPr>
          <w:rFonts w:ascii="Tahoma" w:eastAsia="Tahoma" w:hAnsi="Tahoma" w:cs="Tahoma"/>
          <w:color w:val="000000" w:themeColor="text1"/>
          <w:sz w:val="22"/>
          <w:szCs w:val="22"/>
        </w:rPr>
        <w:t>Se verificó la presencia del quórum estatuario para poder deliberar y decidir. A la reunión asisten un total de</w:t>
      </w:r>
      <w:r w:rsidRPr="032F374D">
        <w:rPr>
          <w:rFonts w:ascii="Tahoma" w:eastAsia="Tahoma" w:hAnsi="Tahoma" w:cs="Tahoma"/>
          <w:color w:val="4F81BD" w:themeColor="accent1"/>
          <w:sz w:val="22"/>
          <w:szCs w:val="22"/>
        </w:rPr>
        <w:t xml:space="preserve"> </w:t>
      </w:r>
      <w:r w:rsidRPr="007760BD">
        <w:rPr>
          <w:rFonts w:ascii="Tahoma" w:eastAsia="Tahoma" w:hAnsi="Tahoma" w:cs="Tahoma"/>
          <w:i/>
          <w:iCs/>
          <w:color w:val="C00000"/>
          <w:sz w:val="22"/>
          <w:szCs w:val="22"/>
        </w:rPr>
        <w:t>_____ (Indicar el número de acciones suscritas presentes)</w:t>
      </w:r>
      <w:r w:rsidRPr="032F374D">
        <w:rPr>
          <w:rFonts w:ascii="Tahoma" w:eastAsia="Tahoma" w:hAnsi="Tahoma" w:cs="Tahoma"/>
          <w:color w:val="000000" w:themeColor="text1"/>
          <w:sz w:val="22"/>
          <w:szCs w:val="22"/>
        </w:rPr>
        <w:t xml:space="preserve">, por lo que representan el </w:t>
      </w:r>
      <w:r w:rsidRPr="007760BD">
        <w:rPr>
          <w:rFonts w:ascii="Tahoma" w:eastAsia="Tahoma" w:hAnsi="Tahoma" w:cs="Tahoma"/>
          <w:i/>
          <w:iCs/>
          <w:color w:val="C00000"/>
          <w:sz w:val="22"/>
          <w:szCs w:val="22"/>
        </w:rPr>
        <w:t>_____ (Indicar el porcentaje que representan</w:t>
      </w:r>
      <w:r w:rsidRPr="032F374D">
        <w:rPr>
          <w:rFonts w:ascii="Tahoma" w:eastAsia="Tahoma" w:hAnsi="Tahoma" w:cs="Tahoma"/>
          <w:i/>
          <w:iCs/>
          <w:color w:val="4F81BD" w:themeColor="accent1"/>
          <w:sz w:val="22"/>
          <w:szCs w:val="22"/>
        </w:rPr>
        <w:t>)</w:t>
      </w:r>
      <w:r w:rsidRPr="032F374D">
        <w:rPr>
          <w:rFonts w:ascii="Tahoma" w:eastAsia="Tahoma" w:hAnsi="Tahoma" w:cs="Tahoma"/>
          <w:color w:val="4F81BD" w:themeColor="accent1"/>
          <w:sz w:val="22"/>
          <w:szCs w:val="22"/>
        </w:rPr>
        <w:t xml:space="preserve"> </w:t>
      </w:r>
      <w:r w:rsidRPr="032F374D">
        <w:rPr>
          <w:rFonts w:ascii="Tahoma" w:eastAsia="Tahoma" w:hAnsi="Tahoma" w:cs="Tahoma"/>
          <w:color w:val="000000" w:themeColor="text1"/>
          <w:sz w:val="22"/>
          <w:szCs w:val="22"/>
        </w:rPr>
        <w:t>% del capital suscrito.</w:t>
      </w:r>
    </w:p>
    <w:p w14:paraId="1FC39945" w14:textId="77777777" w:rsidR="00444C12" w:rsidRPr="00DD7CC2" w:rsidRDefault="00444C12" w:rsidP="00444C12">
      <w:pPr>
        <w:rPr>
          <w:rFonts w:ascii="Tahoma" w:hAnsi="Tahoma" w:cs="Tahoma"/>
          <w:sz w:val="22"/>
          <w:szCs w:val="22"/>
        </w:rPr>
      </w:pPr>
    </w:p>
    <w:p w14:paraId="0EC83F19" w14:textId="77777777" w:rsidR="00444C12" w:rsidRPr="00DD7CC2" w:rsidRDefault="00444C12" w:rsidP="00444C12">
      <w:pPr>
        <w:rPr>
          <w:rFonts w:ascii="Tahoma" w:hAnsi="Tahoma" w:cs="Tahoma"/>
          <w:b/>
          <w:sz w:val="22"/>
          <w:szCs w:val="22"/>
        </w:rPr>
      </w:pPr>
      <w:r w:rsidRPr="00DD7CC2">
        <w:rPr>
          <w:rFonts w:ascii="Tahoma" w:hAnsi="Tahoma" w:cs="Tahoma"/>
          <w:b/>
          <w:sz w:val="22"/>
          <w:szCs w:val="22"/>
        </w:rPr>
        <w:t>2.</w:t>
      </w:r>
      <w:r>
        <w:rPr>
          <w:rFonts w:ascii="Tahoma" w:hAnsi="Tahoma" w:cs="Tahoma"/>
          <w:sz w:val="22"/>
          <w:szCs w:val="22"/>
        </w:rPr>
        <w:t xml:space="preserve"> </w:t>
      </w:r>
      <w:r>
        <w:rPr>
          <w:rFonts w:ascii="Tahoma" w:hAnsi="Tahoma" w:cs="Tahoma"/>
          <w:b/>
          <w:sz w:val="22"/>
          <w:szCs w:val="22"/>
        </w:rPr>
        <w:t>DESIGNACIÓ</w:t>
      </w:r>
      <w:r w:rsidRPr="00DD7CC2">
        <w:rPr>
          <w:rFonts w:ascii="Tahoma" w:hAnsi="Tahoma" w:cs="Tahoma"/>
          <w:b/>
          <w:sz w:val="22"/>
          <w:szCs w:val="22"/>
        </w:rPr>
        <w:t xml:space="preserve">N DE PRESIDENTE Y SECRETARIO DE LA </w:t>
      </w:r>
      <w:r>
        <w:rPr>
          <w:rFonts w:ascii="Tahoma" w:hAnsi="Tahoma" w:cs="Tahoma"/>
          <w:b/>
          <w:sz w:val="22"/>
          <w:szCs w:val="22"/>
        </w:rPr>
        <w:t>REUNIÓ</w:t>
      </w:r>
      <w:r w:rsidRPr="00DD7CC2">
        <w:rPr>
          <w:rFonts w:ascii="Tahoma" w:hAnsi="Tahoma" w:cs="Tahoma"/>
          <w:b/>
          <w:sz w:val="22"/>
          <w:szCs w:val="22"/>
        </w:rPr>
        <w:t>N.</w:t>
      </w:r>
    </w:p>
    <w:p w14:paraId="0562CB0E" w14:textId="77777777" w:rsidR="00444C12" w:rsidRPr="00DD7CC2" w:rsidRDefault="00444C12" w:rsidP="00444C12">
      <w:pPr>
        <w:ind w:left="360"/>
        <w:rPr>
          <w:rFonts w:ascii="Tahoma" w:hAnsi="Tahoma" w:cs="Tahoma"/>
          <w:b/>
          <w:sz w:val="22"/>
          <w:szCs w:val="22"/>
        </w:rPr>
      </w:pPr>
    </w:p>
    <w:p w14:paraId="14868688" w14:textId="2CC3534F" w:rsidR="00444C12" w:rsidRPr="008A19A2" w:rsidRDefault="7D7FFFC8" w:rsidP="032F374D">
      <w:pPr>
        <w:rPr>
          <w:rFonts w:ascii="Tahoma" w:eastAsia="Tahoma" w:hAnsi="Tahoma" w:cs="Tahoma"/>
          <w:sz w:val="22"/>
          <w:szCs w:val="22"/>
        </w:rPr>
      </w:pPr>
      <w:r w:rsidRPr="032F374D">
        <w:rPr>
          <w:rFonts w:ascii="Tahoma" w:eastAsia="Tahoma" w:hAnsi="Tahoma" w:cs="Tahoma"/>
          <w:color w:val="000000" w:themeColor="text1"/>
          <w:sz w:val="22"/>
          <w:szCs w:val="22"/>
        </w:rPr>
        <w:t xml:space="preserve">Se designaron por unanimidad como presidente de la reunión a </w:t>
      </w:r>
      <w:r w:rsidRPr="007760BD">
        <w:rPr>
          <w:rFonts w:ascii="Tahoma" w:eastAsia="Tahoma" w:hAnsi="Tahoma" w:cs="Tahoma"/>
          <w:i/>
          <w:iCs/>
          <w:color w:val="C00000"/>
          <w:sz w:val="22"/>
          <w:szCs w:val="22"/>
        </w:rPr>
        <w:t>(Indicar el nombre de la persona que fue designada como presidente de la reunión)</w:t>
      </w:r>
      <w:r w:rsidRPr="032F374D">
        <w:rPr>
          <w:rFonts w:ascii="Tahoma" w:eastAsia="Tahoma" w:hAnsi="Tahoma" w:cs="Tahoma"/>
          <w:color w:val="4F80BD"/>
          <w:sz w:val="22"/>
          <w:szCs w:val="22"/>
        </w:rPr>
        <w:t xml:space="preserve"> </w:t>
      </w:r>
      <w:r w:rsidRPr="032F374D">
        <w:rPr>
          <w:rFonts w:ascii="Tahoma" w:eastAsia="Tahoma" w:hAnsi="Tahoma" w:cs="Tahoma"/>
          <w:color w:val="000000" w:themeColor="text1"/>
          <w:sz w:val="22"/>
          <w:szCs w:val="22"/>
        </w:rPr>
        <w:t xml:space="preserve">y como secretario de la reunión a </w:t>
      </w:r>
      <w:r w:rsidRPr="007760BD">
        <w:rPr>
          <w:rFonts w:ascii="Tahoma" w:eastAsia="Tahoma" w:hAnsi="Tahoma" w:cs="Tahoma"/>
          <w:i/>
          <w:iCs/>
          <w:color w:val="C00000"/>
          <w:sz w:val="22"/>
          <w:szCs w:val="22"/>
        </w:rPr>
        <w:t>(Indicar el nombre de la persona que fue designada como secretario de la reunión)</w:t>
      </w:r>
      <w:r w:rsidRPr="032F374D">
        <w:rPr>
          <w:rFonts w:ascii="Tahoma" w:eastAsia="Tahoma" w:hAnsi="Tahoma" w:cs="Tahoma"/>
          <w:color w:val="000000" w:themeColor="text1"/>
          <w:sz w:val="22"/>
          <w:szCs w:val="22"/>
        </w:rPr>
        <w:t>, identificados como aparece al pie de sus firmas, quienes tomaron posesión de sus cargos.</w:t>
      </w:r>
    </w:p>
    <w:p w14:paraId="34CE0A41" w14:textId="77777777" w:rsidR="00444C12" w:rsidRPr="00DD7CC2" w:rsidRDefault="00444C12" w:rsidP="00444C12">
      <w:pPr>
        <w:ind w:left="360"/>
        <w:rPr>
          <w:rFonts w:ascii="Tahoma" w:hAnsi="Tahoma" w:cs="Tahoma"/>
          <w:sz w:val="22"/>
          <w:szCs w:val="22"/>
        </w:rPr>
      </w:pPr>
    </w:p>
    <w:p w14:paraId="62CCAED3" w14:textId="77777777" w:rsidR="00444C12" w:rsidRPr="00471E95" w:rsidRDefault="00444C12" w:rsidP="00444C12">
      <w:pPr>
        <w:tabs>
          <w:tab w:val="left" w:leader="underscore" w:pos="9923"/>
          <w:tab w:val="left" w:leader="underscore" w:pos="9979"/>
        </w:tabs>
        <w:ind w:left="66"/>
        <w:rPr>
          <w:rFonts w:ascii="Tahoma" w:hAnsi="Tahoma" w:cs="Tahoma"/>
          <w:b/>
          <w:sz w:val="22"/>
          <w:szCs w:val="22"/>
          <w:lang w:val="es-ES"/>
        </w:rPr>
      </w:pPr>
      <w:r w:rsidRPr="00471E95">
        <w:rPr>
          <w:rFonts w:ascii="Tahoma" w:hAnsi="Tahoma" w:cs="Tahoma"/>
          <w:b/>
          <w:sz w:val="22"/>
          <w:szCs w:val="22"/>
          <w:lang w:val="es-ES"/>
        </w:rPr>
        <w:t>3. APROBACIÓN DE LA CUENTA FINAL DE LIQUIDACIÓN.</w:t>
      </w:r>
    </w:p>
    <w:p w14:paraId="62EBF3C5" w14:textId="77777777" w:rsidR="00444C12" w:rsidRPr="00471E95" w:rsidRDefault="00444C12" w:rsidP="00444C12">
      <w:pPr>
        <w:tabs>
          <w:tab w:val="left" w:leader="underscore" w:pos="9923"/>
          <w:tab w:val="left" w:leader="underscore" w:pos="9979"/>
        </w:tabs>
        <w:ind w:left="66"/>
        <w:rPr>
          <w:rFonts w:ascii="Tahoma" w:hAnsi="Tahoma" w:cs="Tahoma"/>
          <w:b/>
          <w:sz w:val="22"/>
          <w:szCs w:val="22"/>
          <w:lang w:val="es-ES"/>
        </w:rPr>
      </w:pPr>
    </w:p>
    <w:p w14:paraId="5540D0D3" w14:textId="21ACA2B8" w:rsidR="00444C12" w:rsidRPr="00471E95" w:rsidRDefault="00444C12" w:rsidP="00B813CD">
      <w:pPr>
        <w:tabs>
          <w:tab w:val="left" w:leader="underscore" w:pos="9979"/>
        </w:tabs>
        <w:ind w:left="66"/>
        <w:rPr>
          <w:rFonts w:ascii="Tahoma" w:hAnsi="Tahoma" w:cs="Tahoma"/>
          <w:sz w:val="22"/>
          <w:szCs w:val="22"/>
          <w:lang w:val="es-ES"/>
        </w:rPr>
      </w:pPr>
      <w:r w:rsidRPr="00471E95">
        <w:rPr>
          <w:rFonts w:ascii="Tahoma" w:hAnsi="Tahoma" w:cs="Tahoma"/>
          <w:sz w:val="22"/>
          <w:szCs w:val="22"/>
          <w:lang w:val="es-ES"/>
        </w:rPr>
        <w:t>El liquidador</w:t>
      </w:r>
      <w:r w:rsidR="000E2227">
        <w:rPr>
          <w:rFonts w:ascii="Tahoma" w:hAnsi="Tahoma" w:cs="Tahoma"/>
          <w:sz w:val="22"/>
          <w:szCs w:val="22"/>
          <w:lang w:val="es-ES"/>
        </w:rPr>
        <w:t xml:space="preserve"> de la sociedad </w:t>
      </w:r>
      <w:r w:rsidR="000E2227" w:rsidRPr="007760BD">
        <w:rPr>
          <w:rFonts w:ascii="Tahoma" w:hAnsi="Tahoma" w:cs="Tahoma"/>
          <w:color w:val="C00000"/>
          <w:sz w:val="22"/>
          <w:szCs w:val="22"/>
          <w:lang w:val="es-ES"/>
        </w:rPr>
        <w:t>(o representante legal en caso que no hayan nombrado liquidador)</w:t>
      </w:r>
      <w:r w:rsidRPr="00471E95">
        <w:rPr>
          <w:rFonts w:ascii="Tahoma" w:hAnsi="Tahoma" w:cs="Tahoma"/>
          <w:sz w:val="22"/>
          <w:szCs w:val="22"/>
          <w:lang w:val="es-ES"/>
        </w:rPr>
        <w:t xml:space="preserve"> presenta a consideración de la asamblea la cuenta final de liquidación, para lo cual</w:t>
      </w:r>
      <w:r w:rsidR="002D6304">
        <w:rPr>
          <w:rFonts w:ascii="Tahoma" w:hAnsi="Tahoma" w:cs="Tahoma"/>
          <w:sz w:val="22"/>
          <w:szCs w:val="22"/>
          <w:lang w:val="es-ES"/>
        </w:rPr>
        <w:t xml:space="preserve"> indica </w:t>
      </w:r>
      <w:r w:rsidR="00B813CD">
        <w:rPr>
          <w:rFonts w:ascii="Tahoma" w:hAnsi="Tahoma" w:cs="Tahoma"/>
          <w:sz w:val="22"/>
          <w:szCs w:val="22"/>
          <w:lang w:val="es-ES"/>
        </w:rPr>
        <w:t xml:space="preserve">… </w:t>
      </w:r>
      <w:r w:rsidR="002D6304" w:rsidRPr="007760BD">
        <w:rPr>
          <w:rFonts w:ascii="Tahoma" w:hAnsi="Tahoma" w:cs="Tahoma"/>
          <w:color w:val="C00000"/>
          <w:sz w:val="22"/>
          <w:szCs w:val="22"/>
          <w:lang w:val="es-ES"/>
        </w:rPr>
        <w:t>(informe después de realizar el ejercicio de verificar activos</w:t>
      </w:r>
      <w:r w:rsidR="000E2227" w:rsidRPr="007760BD">
        <w:rPr>
          <w:rFonts w:ascii="Tahoma" w:hAnsi="Tahoma" w:cs="Tahoma"/>
          <w:color w:val="C00000"/>
          <w:sz w:val="22"/>
          <w:szCs w:val="22"/>
          <w:lang w:val="es-ES"/>
        </w:rPr>
        <w:t xml:space="preserve"> y pagar </w:t>
      </w:r>
      <w:r w:rsidR="00B813CD" w:rsidRPr="007760BD">
        <w:rPr>
          <w:rFonts w:ascii="Tahoma" w:hAnsi="Tahoma" w:cs="Tahoma"/>
          <w:color w:val="C00000"/>
          <w:sz w:val="22"/>
          <w:szCs w:val="22"/>
          <w:lang w:val="es-ES"/>
        </w:rPr>
        <w:t>obligaciones</w:t>
      </w:r>
      <w:r w:rsidR="000E2227" w:rsidRPr="007760BD">
        <w:rPr>
          <w:rFonts w:ascii="Tahoma" w:hAnsi="Tahoma" w:cs="Tahoma"/>
          <w:color w:val="C00000"/>
          <w:sz w:val="22"/>
          <w:szCs w:val="22"/>
          <w:lang w:val="es-ES"/>
        </w:rPr>
        <w:t xml:space="preserve">, </w:t>
      </w:r>
      <w:r w:rsidR="00B813CD" w:rsidRPr="007760BD">
        <w:rPr>
          <w:rFonts w:ascii="Tahoma" w:hAnsi="Tahoma" w:cs="Tahoma"/>
          <w:color w:val="C00000"/>
          <w:sz w:val="22"/>
          <w:szCs w:val="22"/>
          <w:lang w:val="es-ES"/>
        </w:rPr>
        <w:t xml:space="preserve">informar a la DIAN para lo referente a deudas fiscales pendientes, y todos los deberes que conllevan la liquidación de la </w:t>
      </w:r>
      <w:proofErr w:type="gramStart"/>
      <w:r w:rsidR="00B813CD" w:rsidRPr="007760BD">
        <w:rPr>
          <w:rFonts w:ascii="Tahoma" w:hAnsi="Tahoma" w:cs="Tahoma"/>
          <w:color w:val="C00000"/>
          <w:sz w:val="22"/>
          <w:szCs w:val="22"/>
          <w:lang w:val="es-ES"/>
        </w:rPr>
        <w:t xml:space="preserve">sociedad </w:t>
      </w:r>
      <w:r w:rsidR="002D6304" w:rsidRPr="007760BD">
        <w:rPr>
          <w:rFonts w:ascii="Tahoma" w:hAnsi="Tahoma" w:cs="Tahoma"/>
          <w:color w:val="C00000"/>
          <w:sz w:val="22"/>
          <w:szCs w:val="22"/>
          <w:lang w:val="es-ES"/>
        </w:rPr>
        <w:t>)</w:t>
      </w:r>
      <w:proofErr w:type="gramEnd"/>
      <w:r w:rsidR="002D6304" w:rsidRPr="007760BD">
        <w:rPr>
          <w:rFonts w:ascii="Tahoma" w:hAnsi="Tahoma" w:cs="Tahoma"/>
          <w:color w:val="C00000"/>
          <w:sz w:val="22"/>
          <w:szCs w:val="22"/>
          <w:lang w:val="es-ES"/>
        </w:rPr>
        <w:t xml:space="preserve"> y </w:t>
      </w:r>
      <w:r w:rsidR="007735F2" w:rsidRPr="007760BD">
        <w:rPr>
          <w:rFonts w:ascii="Tahoma" w:hAnsi="Tahoma" w:cs="Tahoma"/>
          <w:color w:val="C00000"/>
          <w:sz w:val="22"/>
          <w:szCs w:val="22"/>
          <w:lang w:val="es-ES"/>
        </w:rPr>
        <w:t>puede aportar</w:t>
      </w:r>
      <w:r w:rsidRPr="007760BD">
        <w:rPr>
          <w:rFonts w:ascii="Tahoma" w:hAnsi="Tahoma" w:cs="Tahoma"/>
          <w:color w:val="C00000"/>
          <w:sz w:val="22"/>
          <w:szCs w:val="22"/>
          <w:lang w:val="es-ES"/>
        </w:rPr>
        <w:t>:</w:t>
      </w:r>
    </w:p>
    <w:p w14:paraId="6D98A12B" w14:textId="77777777" w:rsidR="00444C12" w:rsidRPr="00471E95" w:rsidRDefault="00444C12" w:rsidP="00444C12">
      <w:pPr>
        <w:tabs>
          <w:tab w:val="left" w:leader="underscore" w:pos="9979"/>
        </w:tabs>
        <w:ind w:left="66"/>
        <w:rPr>
          <w:rFonts w:ascii="Tahoma" w:hAnsi="Tahoma" w:cs="Tahoma"/>
          <w:sz w:val="22"/>
          <w:szCs w:val="22"/>
          <w:lang w:val="es-ES"/>
        </w:rPr>
      </w:pPr>
    </w:p>
    <w:p w14:paraId="15E70B04" w14:textId="77777777" w:rsidR="00444C12" w:rsidRPr="007760BD" w:rsidRDefault="00444C12" w:rsidP="00444C12">
      <w:pPr>
        <w:pStyle w:val="Prrafodelista"/>
        <w:numPr>
          <w:ilvl w:val="0"/>
          <w:numId w:val="4"/>
        </w:numPr>
        <w:tabs>
          <w:tab w:val="left" w:leader="underscore" w:pos="9979"/>
        </w:tabs>
        <w:rPr>
          <w:rFonts w:ascii="Tahoma" w:hAnsi="Tahoma" w:cs="Tahoma"/>
          <w:color w:val="C00000"/>
          <w:sz w:val="22"/>
          <w:szCs w:val="22"/>
          <w:lang w:val="es-ES"/>
        </w:rPr>
      </w:pPr>
      <w:r w:rsidRPr="007760BD">
        <w:rPr>
          <w:rFonts w:ascii="Tahoma" w:hAnsi="Tahoma" w:cs="Tahoma"/>
          <w:color w:val="C00000"/>
          <w:sz w:val="22"/>
          <w:szCs w:val="22"/>
          <w:lang w:val="es-ES"/>
        </w:rPr>
        <w:t>Inventarios.</w:t>
      </w:r>
    </w:p>
    <w:p w14:paraId="0F47A6D1" w14:textId="77777777" w:rsidR="00444C12" w:rsidRPr="007760BD" w:rsidRDefault="00444C12" w:rsidP="00444C12">
      <w:pPr>
        <w:pStyle w:val="Prrafodelista"/>
        <w:numPr>
          <w:ilvl w:val="0"/>
          <w:numId w:val="4"/>
        </w:numPr>
        <w:tabs>
          <w:tab w:val="left" w:leader="underscore" w:pos="9979"/>
        </w:tabs>
        <w:rPr>
          <w:rFonts w:ascii="Tahoma" w:hAnsi="Tahoma" w:cs="Tahoma"/>
          <w:color w:val="C00000"/>
          <w:sz w:val="22"/>
          <w:szCs w:val="22"/>
          <w:lang w:val="es-ES"/>
        </w:rPr>
      </w:pPr>
      <w:r w:rsidRPr="007760BD">
        <w:rPr>
          <w:rFonts w:ascii="Tahoma" w:hAnsi="Tahoma" w:cs="Tahoma"/>
          <w:color w:val="C00000"/>
          <w:sz w:val="22"/>
          <w:szCs w:val="22"/>
          <w:lang w:val="es-ES"/>
        </w:rPr>
        <w:t>Balance general.</w:t>
      </w:r>
    </w:p>
    <w:p w14:paraId="7C5E5D80" w14:textId="77777777" w:rsidR="00444C12" w:rsidRPr="007760BD" w:rsidRDefault="00444C12" w:rsidP="00444C12">
      <w:pPr>
        <w:pStyle w:val="Prrafodelista"/>
        <w:numPr>
          <w:ilvl w:val="0"/>
          <w:numId w:val="4"/>
        </w:numPr>
        <w:tabs>
          <w:tab w:val="left" w:leader="underscore" w:pos="9979"/>
        </w:tabs>
        <w:rPr>
          <w:rFonts w:ascii="Tahoma" w:hAnsi="Tahoma" w:cs="Tahoma"/>
          <w:color w:val="C00000"/>
          <w:sz w:val="22"/>
          <w:szCs w:val="22"/>
          <w:lang w:val="es-ES"/>
        </w:rPr>
      </w:pPr>
      <w:r w:rsidRPr="007760BD">
        <w:rPr>
          <w:rFonts w:ascii="Tahoma" w:hAnsi="Tahoma" w:cs="Tahoma"/>
          <w:color w:val="C00000"/>
          <w:sz w:val="22"/>
          <w:szCs w:val="22"/>
          <w:lang w:val="es-ES"/>
        </w:rPr>
        <w:t>Estado de pérdidas y ganancias.</w:t>
      </w:r>
    </w:p>
    <w:p w14:paraId="65BBA026" w14:textId="77777777" w:rsidR="00444C12" w:rsidRPr="007760BD" w:rsidRDefault="00444C12" w:rsidP="00444C12">
      <w:pPr>
        <w:pStyle w:val="Prrafodelista"/>
        <w:numPr>
          <w:ilvl w:val="0"/>
          <w:numId w:val="4"/>
        </w:numPr>
        <w:tabs>
          <w:tab w:val="left" w:leader="underscore" w:pos="9979"/>
        </w:tabs>
        <w:rPr>
          <w:rFonts w:ascii="Tahoma" w:hAnsi="Tahoma" w:cs="Tahoma"/>
          <w:color w:val="C00000"/>
          <w:sz w:val="22"/>
          <w:szCs w:val="22"/>
          <w:lang w:val="es-ES"/>
        </w:rPr>
      </w:pPr>
      <w:r w:rsidRPr="007760BD">
        <w:rPr>
          <w:rFonts w:ascii="Tahoma" w:hAnsi="Tahoma" w:cs="Tahoma"/>
          <w:color w:val="C00000"/>
          <w:sz w:val="22"/>
          <w:szCs w:val="22"/>
          <w:lang w:val="es-ES"/>
        </w:rPr>
        <w:t>Pasivos de la entidad.</w:t>
      </w:r>
    </w:p>
    <w:p w14:paraId="395D8CE8" w14:textId="77777777" w:rsidR="00444C12" w:rsidRPr="007760BD" w:rsidRDefault="00444C12" w:rsidP="00444C12">
      <w:pPr>
        <w:pStyle w:val="Prrafodelista"/>
        <w:numPr>
          <w:ilvl w:val="0"/>
          <w:numId w:val="4"/>
        </w:numPr>
        <w:tabs>
          <w:tab w:val="left" w:leader="underscore" w:pos="9979"/>
        </w:tabs>
        <w:rPr>
          <w:rFonts w:ascii="Tahoma" w:hAnsi="Tahoma" w:cs="Tahoma"/>
          <w:color w:val="C00000"/>
          <w:sz w:val="22"/>
          <w:szCs w:val="22"/>
          <w:lang w:val="es-ES"/>
        </w:rPr>
      </w:pPr>
      <w:r w:rsidRPr="007760BD">
        <w:rPr>
          <w:rFonts w:ascii="Tahoma" w:hAnsi="Tahoma" w:cs="Tahoma"/>
          <w:color w:val="C00000"/>
          <w:sz w:val="22"/>
          <w:szCs w:val="22"/>
          <w:lang w:val="es-ES"/>
        </w:rPr>
        <w:t>Pago de pasivos.</w:t>
      </w:r>
    </w:p>
    <w:p w14:paraId="3B773382" w14:textId="77777777" w:rsidR="00444C12" w:rsidRPr="007760BD" w:rsidRDefault="00444C12" w:rsidP="00444C12">
      <w:pPr>
        <w:pStyle w:val="Prrafodelista"/>
        <w:numPr>
          <w:ilvl w:val="0"/>
          <w:numId w:val="4"/>
        </w:numPr>
        <w:tabs>
          <w:tab w:val="left" w:leader="underscore" w:pos="9979"/>
        </w:tabs>
        <w:rPr>
          <w:rFonts w:ascii="Tahoma" w:hAnsi="Tahoma" w:cs="Tahoma"/>
          <w:color w:val="C00000"/>
          <w:sz w:val="22"/>
          <w:szCs w:val="22"/>
          <w:lang w:val="es-ES"/>
        </w:rPr>
      </w:pPr>
      <w:r w:rsidRPr="007760BD">
        <w:rPr>
          <w:rFonts w:ascii="Tahoma" w:hAnsi="Tahoma" w:cs="Tahoma"/>
          <w:color w:val="C00000"/>
          <w:sz w:val="22"/>
          <w:szCs w:val="22"/>
          <w:lang w:val="es-ES"/>
        </w:rPr>
        <w:t>Indicación del remanente.</w:t>
      </w:r>
    </w:p>
    <w:p w14:paraId="6E2AAF26" w14:textId="77777777" w:rsidR="00444C12" w:rsidRPr="007760BD" w:rsidRDefault="00444C12" w:rsidP="00444C12">
      <w:pPr>
        <w:pStyle w:val="Prrafodelista"/>
        <w:numPr>
          <w:ilvl w:val="0"/>
          <w:numId w:val="4"/>
        </w:numPr>
        <w:tabs>
          <w:tab w:val="left" w:leader="underscore" w:pos="9979"/>
        </w:tabs>
        <w:rPr>
          <w:rFonts w:ascii="Tahoma" w:hAnsi="Tahoma" w:cs="Tahoma"/>
          <w:color w:val="C00000"/>
          <w:sz w:val="22"/>
          <w:szCs w:val="22"/>
          <w:lang w:val="es-ES"/>
        </w:rPr>
      </w:pPr>
      <w:r w:rsidRPr="007760BD">
        <w:rPr>
          <w:rFonts w:ascii="Tahoma" w:hAnsi="Tahoma" w:cs="Tahoma"/>
          <w:color w:val="C00000"/>
          <w:sz w:val="22"/>
          <w:szCs w:val="22"/>
          <w:lang w:val="es-ES"/>
        </w:rPr>
        <w:t>Destinación del remanente.</w:t>
      </w:r>
    </w:p>
    <w:p w14:paraId="2946DB82" w14:textId="77777777" w:rsidR="00444C12" w:rsidRPr="00471E95" w:rsidRDefault="00444C12" w:rsidP="00444C12">
      <w:pPr>
        <w:tabs>
          <w:tab w:val="left" w:leader="underscore" w:pos="9979"/>
        </w:tabs>
        <w:rPr>
          <w:rFonts w:ascii="Tahoma" w:hAnsi="Tahoma" w:cs="Tahoma"/>
          <w:sz w:val="22"/>
          <w:szCs w:val="22"/>
          <w:lang w:val="es-ES"/>
        </w:rPr>
      </w:pPr>
    </w:p>
    <w:p w14:paraId="017C635A" w14:textId="2C6CDDB4" w:rsidR="015663E8" w:rsidRDefault="015663E8" w:rsidP="032F374D">
      <w:pPr>
        <w:tabs>
          <w:tab w:val="left" w:leader="underscore" w:pos="9979"/>
        </w:tabs>
        <w:rPr>
          <w:rFonts w:ascii="Tahoma" w:eastAsia="Tahoma" w:hAnsi="Tahoma" w:cs="Tahoma"/>
          <w:color w:val="000000" w:themeColor="text1"/>
          <w:sz w:val="22"/>
          <w:szCs w:val="22"/>
          <w:lang w:val="es-ES"/>
        </w:rPr>
      </w:pPr>
      <w:r w:rsidRPr="032F374D">
        <w:rPr>
          <w:rFonts w:ascii="Tahoma" w:eastAsia="Tahoma" w:hAnsi="Tahoma" w:cs="Tahoma"/>
          <w:color w:val="000000" w:themeColor="text1"/>
          <w:sz w:val="22"/>
          <w:szCs w:val="22"/>
          <w:lang w:val="es-ES"/>
        </w:rPr>
        <w:t xml:space="preserve">La asamblea de accionistas aprueba por </w:t>
      </w:r>
      <w:r w:rsidRPr="007760BD">
        <w:rPr>
          <w:rFonts w:ascii="Tahoma" w:eastAsia="Tahoma" w:hAnsi="Tahoma" w:cs="Tahoma"/>
          <w:color w:val="C00000"/>
          <w:sz w:val="22"/>
          <w:szCs w:val="22"/>
        </w:rPr>
        <w:t>(Indicar el número de votos a favor, en contra o en blanco con que se aprobó la propuesta o si se aprobó por unanimidad</w:t>
      </w:r>
      <w:r w:rsidRPr="032F374D">
        <w:rPr>
          <w:rFonts w:ascii="Tahoma" w:eastAsia="Tahoma" w:hAnsi="Tahoma" w:cs="Tahoma"/>
          <w:color w:val="0070C0"/>
          <w:sz w:val="22"/>
          <w:szCs w:val="22"/>
        </w:rPr>
        <w:t>)</w:t>
      </w:r>
      <w:r w:rsidRPr="032F374D">
        <w:rPr>
          <w:rFonts w:ascii="Tahoma" w:eastAsia="Tahoma" w:hAnsi="Tahoma" w:cs="Tahoma"/>
          <w:i/>
          <w:iCs/>
          <w:color w:val="000000" w:themeColor="text1"/>
          <w:sz w:val="22"/>
          <w:szCs w:val="22"/>
        </w:rPr>
        <w:t xml:space="preserve"> </w:t>
      </w:r>
      <w:r w:rsidRPr="032F374D">
        <w:rPr>
          <w:rFonts w:ascii="Tahoma" w:eastAsia="Tahoma" w:hAnsi="Tahoma" w:cs="Tahoma"/>
          <w:color w:val="000000" w:themeColor="text1"/>
          <w:sz w:val="22"/>
          <w:szCs w:val="22"/>
          <w:lang w:val="es-ES"/>
        </w:rPr>
        <w:t>la cuenta final de liquidación, presentada por el liquidador.</w:t>
      </w:r>
    </w:p>
    <w:p w14:paraId="17B9BDE2" w14:textId="65BA3F9B" w:rsidR="015663E8" w:rsidRDefault="015663E8" w:rsidP="032F374D">
      <w:pPr>
        <w:tabs>
          <w:tab w:val="left" w:leader="underscore" w:pos="9979"/>
        </w:tabs>
        <w:rPr>
          <w:rFonts w:ascii="Tahoma" w:eastAsia="Tahoma" w:hAnsi="Tahoma" w:cs="Tahoma"/>
          <w:color w:val="000000" w:themeColor="text1"/>
          <w:sz w:val="22"/>
          <w:szCs w:val="22"/>
        </w:rPr>
      </w:pPr>
      <w:r w:rsidRPr="032F374D">
        <w:rPr>
          <w:rFonts w:ascii="Tahoma" w:eastAsia="Tahoma" w:hAnsi="Tahoma" w:cs="Tahoma"/>
          <w:color w:val="000000" w:themeColor="text1"/>
          <w:sz w:val="22"/>
          <w:szCs w:val="22"/>
          <w:lang w:val="es-ES"/>
        </w:rPr>
        <w:t xml:space="preserve">Una vez verificada la cuenta final de liquidación, se establece que el remanente es de </w:t>
      </w:r>
      <w:r w:rsidRPr="007760BD">
        <w:rPr>
          <w:rFonts w:ascii="Tahoma" w:eastAsia="Tahoma" w:hAnsi="Tahoma" w:cs="Tahoma"/>
          <w:color w:val="C00000"/>
          <w:sz w:val="22"/>
          <w:szCs w:val="22"/>
        </w:rPr>
        <w:t>(Indique en letras el valor del remanente, debe corresponder a lo expresado en la cuenta final de liquidación)</w:t>
      </w:r>
      <w:r w:rsidRPr="032F374D">
        <w:rPr>
          <w:rFonts w:ascii="Tahoma" w:eastAsia="Tahoma" w:hAnsi="Tahoma" w:cs="Tahoma"/>
          <w:color w:val="000000" w:themeColor="text1"/>
          <w:sz w:val="22"/>
          <w:szCs w:val="22"/>
        </w:rPr>
        <w:t xml:space="preserve"> ($ _____________)</w:t>
      </w:r>
    </w:p>
    <w:p w14:paraId="3C61F6EC" w14:textId="77777777" w:rsidR="000D5FD0" w:rsidRDefault="000D5FD0" w:rsidP="032F374D">
      <w:pPr>
        <w:tabs>
          <w:tab w:val="left" w:leader="underscore" w:pos="9979"/>
        </w:tabs>
        <w:rPr>
          <w:rFonts w:ascii="Tahoma" w:eastAsia="Tahoma" w:hAnsi="Tahoma" w:cs="Tahoma"/>
          <w:color w:val="000000" w:themeColor="text1"/>
          <w:sz w:val="22"/>
          <w:szCs w:val="22"/>
        </w:rPr>
      </w:pPr>
    </w:p>
    <w:p w14:paraId="6ADA28BE" w14:textId="6C3F2B8E" w:rsidR="000D5FD0" w:rsidRPr="007760BD" w:rsidRDefault="000D5FD0" w:rsidP="032F374D">
      <w:pPr>
        <w:tabs>
          <w:tab w:val="left" w:leader="underscore" w:pos="9979"/>
        </w:tabs>
        <w:rPr>
          <w:rFonts w:ascii="Tahoma" w:eastAsia="Tahoma" w:hAnsi="Tahoma" w:cs="Tahoma"/>
          <w:color w:val="C00000"/>
          <w:sz w:val="22"/>
          <w:szCs w:val="22"/>
          <w:lang w:val="es-ES"/>
        </w:rPr>
      </w:pPr>
      <w:r>
        <w:rPr>
          <w:rFonts w:ascii="Tahoma" w:eastAsia="Tahoma" w:hAnsi="Tahoma" w:cs="Tahoma"/>
          <w:color w:val="000000" w:themeColor="text1"/>
          <w:sz w:val="22"/>
          <w:szCs w:val="22"/>
        </w:rPr>
        <w:t xml:space="preserve">Conforme a lo anterior la asamblea de accionistas aprueba la liquidación de la sociedad por </w:t>
      </w:r>
      <w:r w:rsidRPr="007760BD">
        <w:rPr>
          <w:rFonts w:ascii="Tahoma" w:eastAsia="Tahoma" w:hAnsi="Tahoma" w:cs="Tahoma"/>
          <w:color w:val="C00000"/>
          <w:sz w:val="22"/>
          <w:szCs w:val="22"/>
        </w:rPr>
        <w:t>(Indicar el número de votos a favor, en contra o en blanco con que se aprobó la propuesta o si se aprobó por unanimidad)</w:t>
      </w:r>
    </w:p>
    <w:p w14:paraId="6078AF35" w14:textId="155366B5" w:rsidR="032F374D" w:rsidRDefault="032F374D" w:rsidP="032F374D">
      <w:pPr>
        <w:tabs>
          <w:tab w:val="left" w:leader="underscore" w:pos="9979"/>
        </w:tabs>
        <w:rPr>
          <w:rFonts w:ascii="Tahoma" w:eastAsia="Tahoma" w:hAnsi="Tahoma" w:cs="Tahoma"/>
          <w:color w:val="000000" w:themeColor="text1"/>
          <w:sz w:val="22"/>
          <w:szCs w:val="22"/>
        </w:rPr>
      </w:pPr>
    </w:p>
    <w:p w14:paraId="7CD2CE9D" w14:textId="29B41036" w:rsidR="5E8E0C22" w:rsidRPr="007760BD" w:rsidRDefault="5E8E0C22" w:rsidP="032F374D">
      <w:pPr>
        <w:tabs>
          <w:tab w:val="left" w:leader="underscore" w:pos="9979"/>
        </w:tabs>
        <w:rPr>
          <w:rFonts w:ascii="Tahoma" w:eastAsia="Tahoma" w:hAnsi="Tahoma" w:cs="Tahoma"/>
          <w:color w:val="C00000"/>
          <w:sz w:val="22"/>
          <w:szCs w:val="22"/>
          <w:lang w:val="es-ES"/>
        </w:rPr>
      </w:pPr>
      <w:r w:rsidRPr="007760BD">
        <w:rPr>
          <w:rFonts w:ascii="Tahoma" w:eastAsia="Tahoma" w:hAnsi="Tahoma" w:cs="Tahoma"/>
          <w:color w:val="C00000"/>
          <w:sz w:val="22"/>
          <w:szCs w:val="22"/>
          <w:lang w:val="es-ES"/>
        </w:rPr>
        <w:t xml:space="preserve">Junto con el acta </w:t>
      </w:r>
      <w:r w:rsidRPr="007760BD">
        <w:rPr>
          <w:rFonts w:ascii="Tahoma" w:eastAsia="Tahoma" w:hAnsi="Tahoma" w:cs="Tahoma"/>
          <w:b/>
          <w:bCs/>
          <w:color w:val="C00000"/>
          <w:sz w:val="22"/>
          <w:szCs w:val="22"/>
          <w:lang w:val="es-ES"/>
        </w:rPr>
        <w:t>podrá</w:t>
      </w:r>
      <w:r w:rsidRPr="007760BD">
        <w:rPr>
          <w:rFonts w:ascii="Tahoma" w:eastAsia="Tahoma" w:hAnsi="Tahoma" w:cs="Tahoma"/>
          <w:color w:val="C00000"/>
          <w:sz w:val="22"/>
          <w:szCs w:val="22"/>
          <w:lang w:val="es-ES"/>
        </w:rPr>
        <w:t xml:space="preserve"> anexarse copia de la cuenta final de liquidación, balance general suscrito por el representante legal o liquidador de la entidad y por un contador público (art. 33 Decreto 2649 de 1993 </w:t>
      </w:r>
      <w:proofErr w:type="spellStart"/>
      <w:r w:rsidRPr="007760BD">
        <w:rPr>
          <w:rFonts w:ascii="Tahoma" w:eastAsia="Tahoma" w:hAnsi="Tahoma" w:cs="Tahoma"/>
          <w:color w:val="C00000"/>
          <w:sz w:val="22"/>
          <w:szCs w:val="22"/>
          <w:lang w:val="es-ES"/>
        </w:rPr>
        <w:t>conc</w:t>
      </w:r>
      <w:proofErr w:type="spellEnd"/>
      <w:r w:rsidRPr="007760BD">
        <w:rPr>
          <w:rFonts w:ascii="Tahoma" w:eastAsia="Tahoma" w:hAnsi="Tahoma" w:cs="Tahoma"/>
          <w:color w:val="C00000"/>
          <w:sz w:val="22"/>
          <w:szCs w:val="22"/>
          <w:lang w:val="es-ES"/>
        </w:rPr>
        <w:t>.: art. 10 Ley 43 de 1990).</w:t>
      </w:r>
    </w:p>
    <w:p w14:paraId="6B699379" w14:textId="77777777" w:rsidR="00444C12" w:rsidRPr="00471E95" w:rsidRDefault="00444C12" w:rsidP="00444C12">
      <w:pPr>
        <w:rPr>
          <w:rFonts w:ascii="Tahoma" w:hAnsi="Tahoma" w:cs="Tahoma"/>
          <w:sz w:val="22"/>
          <w:szCs w:val="22"/>
        </w:rPr>
      </w:pPr>
      <w:r w:rsidRPr="00471E95">
        <w:rPr>
          <w:rFonts w:ascii="Tahoma" w:hAnsi="Tahoma" w:cs="Tahoma"/>
          <w:sz w:val="22"/>
          <w:szCs w:val="22"/>
          <w:lang w:val="es-ES"/>
        </w:rPr>
        <w:tab/>
      </w:r>
    </w:p>
    <w:p w14:paraId="44D2A4BE" w14:textId="77777777" w:rsidR="00444C12" w:rsidRPr="00DD7CC2" w:rsidRDefault="00444C12" w:rsidP="00444C12">
      <w:pPr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4</w:t>
      </w:r>
      <w:r w:rsidRPr="00DD7CC2">
        <w:rPr>
          <w:rFonts w:ascii="Tahoma" w:hAnsi="Tahoma" w:cs="Tahoma"/>
          <w:b/>
          <w:sz w:val="22"/>
          <w:szCs w:val="22"/>
        </w:rPr>
        <w:t>. LECTURA Y APROBACI</w:t>
      </w:r>
      <w:r>
        <w:rPr>
          <w:rFonts w:ascii="Tahoma" w:hAnsi="Tahoma" w:cs="Tahoma"/>
          <w:b/>
          <w:sz w:val="22"/>
          <w:szCs w:val="22"/>
        </w:rPr>
        <w:t>Ó</w:t>
      </w:r>
      <w:r w:rsidRPr="00DD7CC2">
        <w:rPr>
          <w:rFonts w:ascii="Tahoma" w:hAnsi="Tahoma" w:cs="Tahoma"/>
          <w:b/>
          <w:sz w:val="22"/>
          <w:szCs w:val="22"/>
        </w:rPr>
        <w:t>N DEL ACTA.</w:t>
      </w:r>
    </w:p>
    <w:p w14:paraId="3FE9F23F" w14:textId="77777777" w:rsidR="00444C12" w:rsidRPr="00DD7CC2" w:rsidRDefault="00444C12" w:rsidP="00444C12">
      <w:pPr>
        <w:rPr>
          <w:rFonts w:ascii="Tahoma" w:hAnsi="Tahoma" w:cs="Tahoma"/>
          <w:sz w:val="22"/>
          <w:szCs w:val="22"/>
        </w:rPr>
      </w:pPr>
    </w:p>
    <w:p w14:paraId="639DB459" w14:textId="06933EA9" w:rsidR="7B8BD168" w:rsidRDefault="7B8BD168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  <w:r w:rsidRPr="032F374D">
        <w:rPr>
          <w:rFonts w:ascii="Tahoma" w:eastAsia="Tahoma" w:hAnsi="Tahoma" w:cs="Tahoma"/>
          <w:color w:val="000000" w:themeColor="text1"/>
          <w:sz w:val="22"/>
          <w:szCs w:val="22"/>
        </w:rPr>
        <w:t xml:space="preserve">Se dio un receso de </w:t>
      </w:r>
      <w:r w:rsidRPr="007760BD">
        <w:rPr>
          <w:rFonts w:ascii="Tahoma" w:eastAsia="Tahoma" w:hAnsi="Tahoma" w:cs="Tahoma"/>
          <w:color w:val="C00000"/>
          <w:sz w:val="22"/>
          <w:szCs w:val="22"/>
        </w:rPr>
        <w:t>___</w:t>
      </w:r>
      <w:r w:rsidRPr="032F374D">
        <w:rPr>
          <w:rFonts w:ascii="Tahoma" w:eastAsia="Tahoma" w:hAnsi="Tahoma" w:cs="Tahoma"/>
          <w:color w:val="0070C0"/>
          <w:sz w:val="22"/>
          <w:szCs w:val="22"/>
        </w:rPr>
        <w:t xml:space="preserve"> </w:t>
      </w:r>
      <w:r w:rsidRPr="032F374D">
        <w:rPr>
          <w:rFonts w:ascii="Tahoma" w:eastAsia="Tahoma" w:hAnsi="Tahoma" w:cs="Tahoma"/>
          <w:color w:val="000000" w:themeColor="text1"/>
          <w:sz w:val="22"/>
          <w:szCs w:val="22"/>
        </w:rPr>
        <w:t xml:space="preserve">minutos para elaborar el acta. Sometida a consideración de los asistentes, la presente acta fue leída y aprobada por </w:t>
      </w:r>
      <w:r w:rsidRPr="007760BD">
        <w:rPr>
          <w:rFonts w:ascii="Tahoma" w:eastAsia="Tahoma" w:hAnsi="Tahoma" w:cs="Tahoma"/>
          <w:color w:val="C00000"/>
          <w:sz w:val="22"/>
          <w:szCs w:val="22"/>
        </w:rPr>
        <w:t>(Indicar el número de votos a favor, en contra o en blanco con que se aprobó la propuesta o si se aprobó por unanimidad)</w:t>
      </w:r>
      <w:r w:rsidRPr="032F374D">
        <w:rPr>
          <w:rFonts w:ascii="Tahoma" w:eastAsia="Tahoma" w:hAnsi="Tahoma" w:cs="Tahoma"/>
          <w:i/>
          <w:iCs/>
          <w:color w:val="000000" w:themeColor="text1"/>
          <w:sz w:val="22"/>
          <w:szCs w:val="22"/>
        </w:rPr>
        <w:t xml:space="preserve"> </w:t>
      </w:r>
      <w:r w:rsidRPr="032F374D">
        <w:rPr>
          <w:rFonts w:ascii="Tahoma" w:eastAsia="Tahoma" w:hAnsi="Tahoma" w:cs="Tahoma"/>
          <w:color w:val="000000" w:themeColor="text1"/>
          <w:sz w:val="22"/>
          <w:szCs w:val="22"/>
        </w:rPr>
        <w:t>y en constancia de todo lo anterior se firma por el presidente y secretario de la reunión.</w:t>
      </w:r>
    </w:p>
    <w:p w14:paraId="17E697AA" w14:textId="2627005D" w:rsidR="032F374D" w:rsidRDefault="032F374D" w:rsidP="032F374D">
      <w:pPr>
        <w:ind w:left="360"/>
        <w:rPr>
          <w:rFonts w:ascii="Tahoma" w:eastAsia="Tahoma" w:hAnsi="Tahoma" w:cs="Tahoma"/>
          <w:color w:val="000000" w:themeColor="text1"/>
          <w:sz w:val="22"/>
          <w:szCs w:val="22"/>
        </w:rPr>
      </w:pPr>
    </w:p>
    <w:p w14:paraId="14ADF5ED" w14:textId="4C20B7A2" w:rsidR="7B8BD168" w:rsidRDefault="7B8BD168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  <w:r w:rsidRPr="032F374D">
        <w:rPr>
          <w:rFonts w:ascii="Tahoma" w:eastAsia="Tahoma" w:hAnsi="Tahoma" w:cs="Tahoma"/>
          <w:color w:val="000000" w:themeColor="text1"/>
          <w:sz w:val="22"/>
          <w:szCs w:val="22"/>
        </w:rPr>
        <w:t xml:space="preserve">Se clausura la reunión el mismo día siendo las </w:t>
      </w:r>
      <w:r w:rsidRPr="007760BD">
        <w:rPr>
          <w:rFonts w:ascii="Tahoma" w:eastAsia="Tahoma" w:hAnsi="Tahoma" w:cs="Tahoma"/>
          <w:color w:val="C00000"/>
          <w:sz w:val="22"/>
          <w:szCs w:val="22"/>
        </w:rPr>
        <w:t>__________(</w:t>
      </w:r>
      <w:proofErr w:type="spellStart"/>
      <w:r w:rsidRPr="007760BD">
        <w:rPr>
          <w:rFonts w:ascii="Tahoma" w:eastAsia="Tahoma" w:hAnsi="Tahoma" w:cs="Tahoma"/>
          <w:color w:val="C00000"/>
          <w:sz w:val="22"/>
          <w:szCs w:val="22"/>
        </w:rPr>
        <w:t>a.m</w:t>
      </w:r>
      <w:proofErr w:type="spellEnd"/>
      <w:r w:rsidRPr="007760BD">
        <w:rPr>
          <w:rFonts w:ascii="Tahoma" w:eastAsia="Tahoma" w:hAnsi="Tahoma" w:cs="Tahoma"/>
          <w:color w:val="C00000"/>
          <w:sz w:val="22"/>
          <w:szCs w:val="22"/>
        </w:rPr>
        <w:t>/</w:t>
      </w:r>
      <w:proofErr w:type="spellStart"/>
      <w:r w:rsidRPr="007760BD">
        <w:rPr>
          <w:rFonts w:ascii="Tahoma" w:eastAsia="Tahoma" w:hAnsi="Tahoma" w:cs="Tahoma"/>
          <w:color w:val="C00000"/>
          <w:sz w:val="22"/>
          <w:szCs w:val="22"/>
        </w:rPr>
        <w:t>p.m</w:t>
      </w:r>
      <w:proofErr w:type="spellEnd"/>
      <w:r w:rsidRPr="007760BD">
        <w:rPr>
          <w:rFonts w:ascii="Tahoma" w:eastAsia="Tahoma" w:hAnsi="Tahoma" w:cs="Tahoma"/>
          <w:color w:val="C00000"/>
          <w:sz w:val="22"/>
          <w:szCs w:val="22"/>
        </w:rPr>
        <w:t>)</w:t>
      </w:r>
    </w:p>
    <w:p w14:paraId="796AB4FF" w14:textId="3F01FCA5" w:rsidR="032F374D" w:rsidRDefault="032F374D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</w:p>
    <w:p w14:paraId="3EE341D9" w14:textId="1F75BD93" w:rsidR="032F374D" w:rsidRDefault="032F374D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</w:p>
    <w:p w14:paraId="7350ED20" w14:textId="71CFDDC9" w:rsidR="032F374D" w:rsidRDefault="032F374D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</w:p>
    <w:p w14:paraId="618CCA3F" w14:textId="6F4AEF58" w:rsidR="032F374D" w:rsidRDefault="032F374D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</w:p>
    <w:p w14:paraId="4F87D476" w14:textId="7DB22A75" w:rsidR="7B8BD168" w:rsidRDefault="7B8BD168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  <w:r w:rsidRPr="032F374D">
        <w:rPr>
          <w:rFonts w:ascii="Tahoma" w:eastAsia="Tahoma" w:hAnsi="Tahoma" w:cs="Tahoma"/>
          <w:color w:val="000000" w:themeColor="text1"/>
          <w:sz w:val="22"/>
          <w:szCs w:val="22"/>
        </w:rPr>
        <w:lastRenderedPageBreak/>
        <w:t>Presidente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32F374D">
        <w:rPr>
          <w:rFonts w:ascii="Tahoma" w:eastAsia="Tahoma" w:hAnsi="Tahoma" w:cs="Tahoma"/>
          <w:color w:val="000000" w:themeColor="text1"/>
          <w:sz w:val="22"/>
          <w:szCs w:val="22"/>
        </w:rPr>
        <w:t>Secretario</w:t>
      </w:r>
    </w:p>
    <w:p w14:paraId="7A629C0F" w14:textId="547EBF54" w:rsidR="7B8BD168" w:rsidRDefault="7B8BD168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  <w:r w:rsidRPr="032F374D">
        <w:rPr>
          <w:rFonts w:ascii="Tahoma" w:eastAsia="Tahoma" w:hAnsi="Tahoma" w:cs="Tahoma"/>
          <w:color w:val="000000" w:themeColor="text1"/>
          <w:sz w:val="22"/>
          <w:szCs w:val="22"/>
        </w:rPr>
        <w:t>CC No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32F374D">
        <w:rPr>
          <w:rFonts w:ascii="Tahoma" w:eastAsia="Tahoma" w:hAnsi="Tahoma" w:cs="Tahoma"/>
          <w:color w:val="000000" w:themeColor="text1"/>
          <w:sz w:val="22"/>
          <w:szCs w:val="22"/>
        </w:rPr>
        <w:t>CC No</w:t>
      </w:r>
    </w:p>
    <w:p w14:paraId="7A973721" w14:textId="7FC72199" w:rsidR="032F374D" w:rsidRDefault="032F374D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</w:p>
    <w:p w14:paraId="1C14D170" w14:textId="65F9F9AA" w:rsidR="7B8BD168" w:rsidRPr="007760BD" w:rsidRDefault="7B8BD168" w:rsidP="032F374D">
      <w:pPr>
        <w:rPr>
          <w:rFonts w:ascii="Tahoma" w:eastAsia="Tahoma" w:hAnsi="Tahoma" w:cs="Tahoma"/>
          <w:color w:val="C00000"/>
          <w:sz w:val="22"/>
          <w:szCs w:val="22"/>
        </w:rPr>
      </w:pPr>
      <w:r w:rsidRPr="007760BD">
        <w:rPr>
          <w:rFonts w:ascii="Tahoma" w:eastAsia="Tahoma" w:hAnsi="Tahoma" w:cs="Tahoma"/>
          <w:b/>
          <w:bCs/>
          <w:color w:val="C00000"/>
          <w:sz w:val="22"/>
          <w:szCs w:val="22"/>
        </w:rPr>
        <w:t>En caso de que la radicación del documento se vaya a realizar de forma virtual o se registre una copia del documento original, deberá contener el siguiente apartado:</w:t>
      </w:r>
    </w:p>
    <w:p w14:paraId="1491CE4C" w14:textId="4320EF89" w:rsidR="032F374D" w:rsidRDefault="032F374D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</w:p>
    <w:p w14:paraId="2D1108B7" w14:textId="0DD1AA92" w:rsidR="7B8BD168" w:rsidRDefault="7B8BD168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  <w:r w:rsidRPr="032F374D">
        <w:rPr>
          <w:rFonts w:ascii="Tahoma" w:eastAsia="Tahoma" w:hAnsi="Tahoma" w:cs="Tahoma"/>
          <w:color w:val="000000" w:themeColor="text1"/>
          <w:sz w:val="22"/>
          <w:szCs w:val="22"/>
        </w:rPr>
        <w:t>Esta acta es fiel copia tomada de la original</w:t>
      </w:r>
    </w:p>
    <w:p w14:paraId="3C13AEAF" w14:textId="702EECA0" w:rsidR="032F374D" w:rsidRDefault="032F374D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</w:p>
    <w:p w14:paraId="665B7FF8" w14:textId="03A06946" w:rsidR="032F374D" w:rsidRDefault="032F374D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</w:p>
    <w:p w14:paraId="5E0511B5" w14:textId="05C0938F" w:rsidR="032F374D" w:rsidRDefault="032F374D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</w:p>
    <w:p w14:paraId="39345809" w14:textId="552D4748" w:rsidR="032F374D" w:rsidRDefault="032F374D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</w:p>
    <w:p w14:paraId="7B10DF01" w14:textId="3D37AC9C" w:rsidR="032F374D" w:rsidRDefault="032F374D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</w:p>
    <w:p w14:paraId="162D2383" w14:textId="36D9ADFB" w:rsidR="032F374D" w:rsidRDefault="032F374D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</w:p>
    <w:p w14:paraId="13BF1798" w14:textId="6ED4A14F" w:rsidR="7B8BD168" w:rsidRDefault="7B8BD168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  <w:r w:rsidRPr="032F374D">
        <w:rPr>
          <w:rFonts w:ascii="Tahoma" w:eastAsia="Tahoma" w:hAnsi="Tahoma" w:cs="Tahoma"/>
          <w:color w:val="000000" w:themeColor="text1"/>
          <w:sz w:val="22"/>
          <w:szCs w:val="22"/>
          <w:lang w:val="es-ES"/>
        </w:rPr>
        <w:t>Secretario                                       Representante legal:</w:t>
      </w:r>
    </w:p>
    <w:p w14:paraId="76B7C630" w14:textId="218B076C" w:rsidR="7B8BD168" w:rsidRDefault="7B8BD168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  <w:r w:rsidRPr="032F374D">
        <w:rPr>
          <w:rFonts w:ascii="Tahoma" w:eastAsia="Tahoma" w:hAnsi="Tahoma" w:cs="Tahoma"/>
          <w:color w:val="000000" w:themeColor="text1"/>
          <w:sz w:val="22"/>
          <w:szCs w:val="22"/>
          <w:lang w:val="es-ES"/>
        </w:rPr>
        <w:t>CC No                                             CC N°</w:t>
      </w:r>
    </w:p>
    <w:p w14:paraId="45F149BA" w14:textId="3973591F" w:rsidR="032F374D" w:rsidRDefault="032F374D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</w:p>
    <w:p w14:paraId="5A99CE35" w14:textId="457E92F4" w:rsidR="032F374D" w:rsidRDefault="032F374D" w:rsidP="032F374D">
      <w:pPr>
        <w:rPr>
          <w:rFonts w:ascii="Tahoma" w:eastAsia="Tahoma" w:hAnsi="Tahoma" w:cs="Tahoma"/>
          <w:color w:val="000000" w:themeColor="text1"/>
          <w:sz w:val="22"/>
          <w:szCs w:val="22"/>
        </w:rPr>
      </w:pPr>
    </w:p>
    <w:p w14:paraId="140E2EE8" w14:textId="063AE6C9" w:rsidR="7B8BD168" w:rsidRPr="007760BD" w:rsidRDefault="7B8BD168" w:rsidP="032F374D">
      <w:pPr>
        <w:rPr>
          <w:rFonts w:ascii="Tahoma" w:eastAsia="Tahoma" w:hAnsi="Tahoma" w:cs="Tahoma"/>
          <w:color w:val="C00000"/>
          <w:sz w:val="22"/>
          <w:szCs w:val="22"/>
        </w:rPr>
      </w:pPr>
      <w:r w:rsidRPr="007760BD">
        <w:rPr>
          <w:rFonts w:ascii="Tahoma" w:eastAsia="Tahoma" w:hAnsi="Tahoma" w:cs="Tahoma"/>
          <w:b/>
          <w:bCs/>
          <w:color w:val="C00000"/>
          <w:sz w:val="22"/>
          <w:szCs w:val="22"/>
          <w:lang w:val="es-ES"/>
        </w:rPr>
        <w:t>Debe firmar el secretario de la reunión y/o el representante legal</w:t>
      </w:r>
    </w:p>
    <w:sectPr w:rsidR="7B8BD168" w:rsidRPr="007760BD" w:rsidSect="00B54ACF">
      <w:headerReference w:type="default" r:id="rId7"/>
      <w:pgSz w:w="12240" w:h="15840"/>
      <w:pgMar w:top="2268" w:right="1701" w:bottom="170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6A9698" w14:textId="77777777" w:rsidR="00050215" w:rsidRDefault="00050215" w:rsidP="0042729E">
      <w:r>
        <w:separator/>
      </w:r>
    </w:p>
  </w:endnote>
  <w:endnote w:type="continuationSeparator" w:id="0">
    <w:p w14:paraId="6F7D4059" w14:textId="77777777" w:rsidR="00050215" w:rsidRDefault="00050215" w:rsidP="00427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E6A1BA" w14:textId="77777777" w:rsidR="00050215" w:rsidRDefault="00050215" w:rsidP="0042729E">
      <w:r>
        <w:separator/>
      </w:r>
    </w:p>
  </w:footnote>
  <w:footnote w:type="continuationSeparator" w:id="0">
    <w:p w14:paraId="3B6CDB11" w14:textId="77777777" w:rsidR="00050215" w:rsidRDefault="00050215" w:rsidP="004272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8610EB" w14:textId="77777777" w:rsidR="00706023" w:rsidRDefault="00706023" w:rsidP="00771140">
    <w:pPr>
      <w:pStyle w:val="Encabezado"/>
    </w:pPr>
  </w:p>
  <w:p w14:paraId="637805D2" w14:textId="77777777" w:rsidR="00706023" w:rsidRPr="00C7470C" w:rsidRDefault="00F272E4" w:rsidP="00771140">
    <w:pPr>
      <w:pStyle w:val="Encabezado"/>
      <w:rPr>
        <w:rFonts w:ascii="Tahoma" w:hAnsi="Tahoma" w:cs="Tahoma"/>
        <w:sz w:val="18"/>
        <w:szCs w:val="18"/>
      </w:rPr>
    </w:pPr>
    <w:r>
      <w:tab/>
    </w:r>
    <w:r>
      <w:tab/>
    </w:r>
  </w:p>
  <w:p w14:paraId="463F29E8" w14:textId="77777777" w:rsidR="00706023" w:rsidRDefault="0070602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A8956A5"/>
    <w:multiLevelType w:val="hybridMultilevel"/>
    <w:tmpl w:val="787EDEE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5F6DD3"/>
    <w:multiLevelType w:val="hybridMultilevel"/>
    <w:tmpl w:val="406E353C"/>
    <w:lvl w:ilvl="0" w:tplc="2A30FF00">
      <w:start w:val="4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eastAsia="Times New Roman" w:hAnsi="Times New Roman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2" w15:restartNumberingAfterBreak="0">
    <w:nsid w:val="62326031"/>
    <w:multiLevelType w:val="hybridMultilevel"/>
    <w:tmpl w:val="3266F114"/>
    <w:lvl w:ilvl="0" w:tplc="2C2E2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FF949218">
      <w:numFmt w:val="none"/>
      <w:lvlText w:val=""/>
      <w:lvlJc w:val="left"/>
      <w:pPr>
        <w:tabs>
          <w:tab w:val="num" w:pos="360"/>
        </w:tabs>
      </w:pPr>
    </w:lvl>
    <w:lvl w:ilvl="2" w:tplc="2000136C">
      <w:numFmt w:val="none"/>
      <w:lvlText w:val=""/>
      <w:lvlJc w:val="left"/>
      <w:pPr>
        <w:tabs>
          <w:tab w:val="num" w:pos="360"/>
        </w:tabs>
      </w:pPr>
    </w:lvl>
    <w:lvl w:ilvl="3" w:tplc="947284C4">
      <w:numFmt w:val="none"/>
      <w:lvlText w:val=""/>
      <w:lvlJc w:val="left"/>
      <w:pPr>
        <w:tabs>
          <w:tab w:val="num" w:pos="360"/>
        </w:tabs>
      </w:pPr>
    </w:lvl>
    <w:lvl w:ilvl="4" w:tplc="D8F60E84">
      <w:numFmt w:val="none"/>
      <w:lvlText w:val=""/>
      <w:lvlJc w:val="left"/>
      <w:pPr>
        <w:tabs>
          <w:tab w:val="num" w:pos="360"/>
        </w:tabs>
      </w:pPr>
    </w:lvl>
    <w:lvl w:ilvl="5" w:tplc="20D6296C">
      <w:numFmt w:val="none"/>
      <w:lvlText w:val=""/>
      <w:lvlJc w:val="left"/>
      <w:pPr>
        <w:tabs>
          <w:tab w:val="num" w:pos="360"/>
        </w:tabs>
      </w:pPr>
    </w:lvl>
    <w:lvl w:ilvl="6" w:tplc="90162B64">
      <w:numFmt w:val="none"/>
      <w:lvlText w:val=""/>
      <w:lvlJc w:val="left"/>
      <w:pPr>
        <w:tabs>
          <w:tab w:val="num" w:pos="360"/>
        </w:tabs>
      </w:pPr>
    </w:lvl>
    <w:lvl w:ilvl="7" w:tplc="2B06D5D0">
      <w:numFmt w:val="none"/>
      <w:lvlText w:val=""/>
      <w:lvlJc w:val="left"/>
      <w:pPr>
        <w:tabs>
          <w:tab w:val="num" w:pos="360"/>
        </w:tabs>
      </w:pPr>
    </w:lvl>
    <w:lvl w:ilvl="8" w:tplc="26864002">
      <w:numFmt w:val="none"/>
      <w:lvlText w:val=""/>
      <w:lvlJc w:val="left"/>
      <w:pPr>
        <w:tabs>
          <w:tab w:val="num" w:pos="360"/>
        </w:tabs>
      </w:pPr>
    </w:lvl>
  </w:abstractNum>
  <w:abstractNum w:abstractNumId="3" w15:restartNumberingAfterBreak="0">
    <w:nsid w:val="782C7924"/>
    <w:multiLevelType w:val="hybridMultilevel"/>
    <w:tmpl w:val="64A81232"/>
    <w:lvl w:ilvl="0" w:tplc="240A0019">
      <w:start w:val="1"/>
      <w:numFmt w:val="lowerLetter"/>
      <w:lvlText w:val="%1."/>
      <w:lvlJc w:val="left"/>
      <w:pPr>
        <w:ind w:left="42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46" w:hanging="360"/>
      </w:pPr>
    </w:lvl>
    <w:lvl w:ilvl="2" w:tplc="240A001B" w:tentative="1">
      <w:start w:val="1"/>
      <w:numFmt w:val="lowerRoman"/>
      <w:lvlText w:val="%3."/>
      <w:lvlJc w:val="right"/>
      <w:pPr>
        <w:ind w:left="1866" w:hanging="180"/>
      </w:pPr>
    </w:lvl>
    <w:lvl w:ilvl="3" w:tplc="240A000F" w:tentative="1">
      <w:start w:val="1"/>
      <w:numFmt w:val="decimal"/>
      <w:lvlText w:val="%4."/>
      <w:lvlJc w:val="left"/>
      <w:pPr>
        <w:ind w:left="2586" w:hanging="360"/>
      </w:pPr>
    </w:lvl>
    <w:lvl w:ilvl="4" w:tplc="240A0019" w:tentative="1">
      <w:start w:val="1"/>
      <w:numFmt w:val="lowerLetter"/>
      <w:lvlText w:val="%5."/>
      <w:lvlJc w:val="left"/>
      <w:pPr>
        <w:ind w:left="3306" w:hanging="360"/>
      </w:pPr>
    </w:lvl>
    <w:lvl w:ilvl="5" w:tplc="240A001B" w:tentative="1">
      <w:start w:val="1"/>
      <w:numFmt w:val="lowerRoman"/>
      <w:lvlText w:val="%6."/>
      <w:lvlJc w:val="right"/>
      <w:pPr>
        <w:ind w:left="4026" w:hanging="180"/>
      </w:pPr>
    </w:lvl>
    <w:lvl w:ilvl="6" w:tplc="240A000F" w:tentative="1">
      <w:start w:val="1"/>
      <w:numFmt w:val="decimal"/>
      <w:lvlText w:val="%7."/>
      <w:lvlJc w:val="left"/>
      <w:pPr>
        <w:ind w:left="4746" w:hanging="360"/>
      </w:pPr>
    </w:lvl>
    <w:lvl w:ilvl="7" w:tplc="240A0019" w:tentative="1">
      <w:start w:val="1"/>
      <w:numFmt w:val="lowerLetter"/>
      <w:lvlText w:val="%8."/>
      <w:lvlJc w:val="left"/>
      <w:pPr>
        <w:ind w:left="5466" w:hanging="360"/>
      </w:pPr>
    </w:lvl>
    <w:lvl w:ilvl="8" w:tplc="240A001B" w:tentative="1">
      <w:start w:val="1"/>
      <w:numFmt w:val="lowerRoman"/>
      <w:lvlText w:val="%9."/>
      <w:lvlJc w:val="right"/>
      <w:pPr>
        <w:ind w:left="6186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4C12"/>
    <w:rsid w:val="0001475F"/>
    <w:rsid w:val="00045053"/>
    <w:rsid w:val="00050215"/>
    <w:rsid w:val="000D5FD0"/>
    <w:rsid w:val="000E2227"/>
    <w:rsid w:val="00132C19"/>
    <w:rsid w:val="002A5526"/>
    <w:rsid w:val="002A789E"/>
    <w:rsid w:val="002D6304"/>
    <w:rsid w:val="00313839"/>
    <w:rsid w:val="00352247"/>
    <w:rsid w:val="003663DF"/>
    <w:rsid w:val="0042729E"/>
    <w:rsid w:val="00444C12"/>
    <w:rsid w:val="00474035"/>
    <w:rsid w:val="00527B97"/>
    <w:rsid w:val="0061457F"/>
    <w:rsid w:val="00657C66"/>
    <w:rsid w:val="006D3AE8"/>
    <w:rsid w:val="006D3DC2"/>
    <w:rsid w:val="00706023"/>
    <w:rsid w:val="00735ADA"/>
    <w:rsid w:val="007735F2"/>
    <w:rsid w:val="007760BD"/>
    <w:rsid w:val="0077716A"/>
    <w:rsid w:val="007C5A19"/>
    <w:rsid w:val="0082789F"/>
    <w:rsid w:val="008D3C5D"/>
    <w:rsid w:val="00996258"/>
    <w:rsid w:val="009A6047"/>
    <w:rsid w:val="00A11DAC"/>
    <w:rsid w:val="00A1507F"/>
    <w:rsid w:val="00A26E13"/>
    <w:rsid w:val="00B528CC"/>
    <w:rsid w:val="00B5B0F8"/>
    <w:rsid w:val="00B62A3C"/>
    <w:rsid w:val="00B813CD"/>
    <w:rsid w:val="00C51DFD"/>
    <w:rsid w:val="00C94474"/>
    <w:rsid w:val="00CB36B9"/>
    <w:rsid w:val="00DD0CB2"/>
    <w:rsid w:val="00E0208A"/>
    <w:rsid w:val="00EB0F83"/>
    <w:rsid w:val="00ED7423"/>
    <w:rsid w:val="00F272E4"/>
    <w:rsid w:val="00FC0CD1"/>
    <w:rsid w:val="00FE00D8"/>
    <w:rsid w:val="015663E8"/>
    <w:rsid w:val="032F374D"/>
    <w:rsid w:val="09E13DB9"/>
    <w:rsid w:val="15667518"/>
    <w:rsid w:val="19645DDA"/>
    <w:rsid w:val="244C8457"/>
    <w:rsid w:val="25ECD768"/>
    <w:rsid w:val="2BF75EAD"/>
    <w:rsid w:val="2CDBEC95"/>
    <w:rsid w:val="3309AAC9"/>
    <w:rsid w:val="358A8221"/>
    <w:rsid w:val="397B15D0"/>
    <w:rsid w:val="44615F21"/>
    <w:rsid w:val="4851E0F0"/>
    <w:rsid w:val="4A6E1A35"/>
    <w:rsid w:val="4D1D5C5D"/>
    <w:rsid w:val="4E3CBF74"/>
    <w:rsid w:val="50D282A3"/>
    <w:rsid w:val="517EE031"/>
    <w:rsid w:val="55E29ED9"/>
    <w:rsid w:val="58CF0C95"/>
    <w:rsid w:val="5ADB7F66"/>
    <w:rsid w:val="5B9031ED"/>
    <w:rsid w:val="5E8E0C22"/>
    <w:rsid w:val="641A14FD"/>
    <w:rsid w:val="6529B450"/>
    <w:rsid w:val="68793386"/>
    <w:rsid w:val="6D7B5B24"/>
    <w:rsid w:val="6E332540"/>
    <w:rsid w:val="71ED45C7"/>
    <w:rsid w:val="7A235396"/>
    <w:rsid w:val="7B8BD168"/>
    <w:rsid w:val="7C475C74"/>
    <w:rsid w:val="7D7FF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403B56"/>
  <w15:docId w15:val="{8FF3922F-0F08-4E8B-AFDC-0567CA6DE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4C1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44C12"/>
    <w:pPr>
      <w:ind w:left="720"/>
      <w:contextualSpacing/>
    </w:pPr>
  </w:style>
  <w:style w:type="paragraph" w:styleId="Encabezado">
    <w:name w:val="header"/>
    <w:basedOn w:val="Normal"/>
    <w:link w:val="EncabezadoCar"/>
    <w:unhideWhenUsed/>
    <w:rsid w:val="00444C1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444C12"/>
    <w:rPr>
      <w:rFonts w:ascii="Times New Roman" w:eastAsia="Times New Roman" w:hAnsi="Times New Roman" w:cs="Times New Roman"/>
      <w:sz w:val="24"/>
      <w:szCs w:val="24"/>
      <w:lang w:eastAsia="es-CO"/>
    </w:rPr>
  </w:style>
  <w:style w:type="table" w:styleId="Tablaconcuadrcula">
    <w:name w:val="Table Grid"/>
    <w:basedOn w:val="Tablanormal"/>
    <w:uiPriority w:val="59"/>
    <w:rsid w:val="00444C1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444C1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44C1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44C12"/>
    <w:rPr>
      <w:rFonts w:ascii="Tahoma" w:eastAsia="Times New Roman" w:hAnsi="Tahoma" w:cs="Tahoma"/>
      <w:sz w:val="16"/>
      <w:szCs w:val="16"/>
      <w:lang w:eastAsia="es-CO"/>
    </w:rPr>
  </w:style>
  <w:style w:type="character" w:customStyle="1" w:styleId="il">
    <w:name w:val="il"/>
    <w:basedOn w:val="Fuentedeprrafopredeter"/>
    <w:rsid w:val="00FC0C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1280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629</Words>
  <Characters>3463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abogado06</dc:creator>
  <cp:lastModifiedBy>María Fernanda Garzón Zabala</cp:lastModifiedBy>
  <cp:revision>3</cp:revision>
  <dcterms:created xsi:type="dcterms:W3CDTF">2024-10-09T21:52:00Z</dcterms:created>
  <dcterms:modified xsi:type="dcterms:W3CDTF">2025-03-03T17:26:00Z</dcterms:modified>
</cp:coreProperties>
</file>