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9645" w14:textId="77777777" w:rsidR="00F9046B" w:rsidRPr="001B3904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PORTADA</w:t>
      </w:r>
    </w:p>
    <w:p w14:paraId="672A6659" w14:textId="77777777" w:rsidR="00F0159A" w:rsidRPr="001B390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1B3904" w14:paraId="436FD29C" w14:textId="77777777" w:rsidTr="00CD2424">
        <w:trPr>
          <w:trHeight w:val="406"/>
        </w:trPr>
        <w:tc>
          <w:tcPr>
            <w:tcW w:w="1514" w:type="dxa"/>
            <w:shd w:val="clear" w:color="auto" w:fill="auto"/>
            <w:vAlign w:val="center"/>
          </w:tcPr>
          <w:p w14:paraId="4BFB246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12C9E5F1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1B3904" w14:paraId="4355884C" w14:textId="77777777" w:rsidTr="00CD2424">
        <w:tc>
          <w:tcPr>
            <w:tcW w:w="1514" w:type="dxa"/>
            <w:shd w:val="clear" w:color="auto" w:fill="auto"/>
            <w:vAlign w:val="center"/>
          </w:tcPr>
          <w:p w14:paraId="4B584315" w14:textId="77777777" w:rsidR="00B72B6F" w:rsidRPr="001B3904" w:rsidRDefault="00E6534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314" w:type="dxa"/>
            <w:shd w:val="clear" w:color="auto" w:fill="auto"/>
          </w:tcPr>
          <w:p w14:paraId="7C1C40F5" w14:textId="77777777" w:rsidR="00301138" w:rsidRPr="00301138" w:rsidRDefault="00301138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01138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A730A3" w:rsidRPr="001B3904" w14:paraId="3516D3C4" w14:textId="77777777" w:rsidTr="00CD2424">
        <w:tc>
          <w:tcPr>
            <w:tcW w:w="1514" w:type="dxa"/>
            <w:shd w:val="clear" w:color="auto" w:fill="auto"/>
            <w:vAlign w:val="center"/>
          </w:tcPr>
          <w:p w14:paraId="649841BE" w14:textId="77777777" w:rsidR="00A730A3" w:rsidRDefault="00A730A3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5147D09D" w14:textId="77777777" w:rsidR="00A730A3" w:rsidRPr="00A730A3" w:rsidRDefault="00A730A3" w:rsidP="00E65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73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28 de Febrero de 2024</w:t>
            </w:r>
          </w:p>
          <w:p w14:paraId="43BFDBE0" w14:textId="77777777" w:rsidR="00A730A3" w:rsidRPr="00301138" w:rsidRDefault="00A730A3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Inclusión en la columna de </w:t>
            </w:r>
            <w:r w:rsidR="004A622E">
              <w:rPr>
                <w:rFonts w:ascii="Century Gothic" w:hAnsi="Century Gothic" w:cs="Arial"/>
                <w:sz w:val="20"/>
                <w:szCs w:val="20"/>
              </w:rPr>
              <w:t>responsables</w:t>
            </w:r>
            <w:r>
              <w:rPr>
                <w:rFonts w:ascii="Century Gothic" w:hAnsi="Century Gothic" w:cs="Arial"/>
                <w:sz w:val="20"/>
                <w:szCs w:val="20"/>
              </w:rPr>
              <w:t>, punto No. 4 del cargo Coordinador de Servicios Territoriales</w:t>
            </w:r>
            <w:r w:rsidR="00B9163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4A622E" w:rsidRPr="001B3904" w14:paraId="09909B7B" w14:textId="77777777" w:rsidTr="00CD2424">
        <w:tc>
          <w:tcPr>
            <w:tcW w:w="1514" w:type="dxa"/>
            <w:shd w:val="clear" w:color="auto" w:fill="auto"/>
            <w:vAlign w:val="center"/>
          </w:tcPr>
          <w:p w14:paraId="18F999B5" w14:textId="77777777" w:rsidR="004A622E" w:rsidRDefault="004A622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59D4A403" w14:textId="77777777" w:rsidR="004A622E" w:rsidRDefault="004A622E" w:rsidP="00E65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22 de Octubre de 2024</w:t>
            </w:r>
          </w:p>
          <w:p w14:paraId="7DAE8124" w14:textId="77777777" w:rsidR="004A622E" w:rsidRPr="004A622E" w:rsidRDefault="004A622E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A622E">
              <w:rPr>
                <w:rFonts w:ascii="Century Gothic" w:hAnsi="Century Gothic" w:cs="Arial"/>
                <w:sz w:val="20"/>
                <w:szCs w:val="20"/>
              </w:rPr>
              <w:t xml:space="preserve">Actualización de logo </w:t>
            </w:r>
          </w:p>
        </w:tc>
      </w:tr>
      <w:tr w:rsidR="00CD2424" w:rsidRPr="001B3904" w14:paraId="0D9FEA8F" w14:textId="77777777" w:rsidTr="00CD2424">
        <w:tc>
          <w:tcPr>
            <w:tcW w:w="1514" w:type="dxa"/>
            <w:shd w:val="clear" w:color="auto" w:fill="auto"/>
            <w:vAlign w:val="center"/>
          </w:tcPr>
          <w:p w14:paraId="3A21A7A2" w14:textId="05E112E8" w:rsidR="00CD2424" w:rsidRDefault="00CD242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15A6A7E0" w14:textId="77777777" w:rsidR="00CD2424" w:rsidRDefault="00CD2424" w:rsidP="00E65342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 de Junio de 2025</w:t>
            </w:r>
          </w:p>
          <w:p w14:paraId="3828BB22" w14:textId="28085D57" w:rsidR="00CD2424" w:rsidRPr="00CD2424" w:rsidRDefault="00CD2424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D2424">
              <w:rPr>
                <w:rFonts w:ascii="Century Gothic" w:hAnsi="Century Gothic" w:cs="Arial"/>
                <w:sz w:val="20"/>
                <w:szCs w:val="20"/>
              </w:rPr>
              <w:t>Actualización en la denominación de cargos</w:t>
            </w:r>
          </w:p>
        </w:tc>
      </w:tr>
    </w:tbl>
    <w:p w14:paraId="0A37501D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DAB6C7B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48"/>
        <w:gridCol w:w="2933"/>
      </w:tblGrid>
      <w:tr w:rsidR="00F9046B" w:rsidRPr="001B3904" w14:paraId="4E0A63A2" w14:textId="77777777" w:rsidTr="00160D92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14:paraId="172FE3D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B9A7345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F7011D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A26375" w:rsidRPr="001B3904" w14:paraId="7B1401A1" w14:textId="77777777" w:rsidTr="00160D92">
        <w:tc>
          <w:tcPr>
            <w:tcW w:w="2992" w:type="dxa"/>
            <w:shd w:val="clear" w:color="auto" w:fill="auto"/>
          </w:tcPr>
          <w:p w14:paraId="4E206797" w14:textId="77777777" w:rsidR="00A26375" w:rsidRPr="001B39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Sandy Milena Ramírez</w:t>
            </w:r>
          </w:p>
        </w:tc>
        <w:tc>
          <w:tcPr>
            <w:tcW w:w="2993" w:type="dxa"/>
            <w:shd w:val="clear" w:color="auto" w:fill="auto"/>
          </w:tcPr>
          <w:p w14:paraId="18490167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A622E">
              <w:rPr>
                <w:rFonts w:ascii="Century Gothic" w:hAnsi="Century Gothic" w:cs="Arial"/>
                <w:sz w:val="20"/>
                <w:szCs w:val="20"/>
              </w:rPr>
              <w:t>Sandy Milena Ramírez</w:t>
            </w:r>
          </w:p>
        </w:tc>
        <w:tc>
          <w:tcPr>
            <w:tcW w:w="2993" w:type="dxa"/>
            <w:shd w:val="clear" w:color="auto" w:fill="auto"/>
          </w:tcPr>
          <w:p w14:paraId="069C8BAF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730A3">
              <w:rPr>
                <w:rFonts w:ascii="Century Gothic" w:hAnsi="Century Gothic" w:cs="Arial"/>
                <w:sz w:val="20"/>
                <w:szCs w:val="20"/>
              </w:rPr>
              <w:t>Leydi Paola Carrillo</w:t>
            </w:r>
          </w:p>
        </w:tc>
      </w:tr>
      <w:tr w:rsidR="00A26375" w:rsidRPr="001B3904" w14:paraId="1DE4263E" w14:textId="77777777" w:rsidTr="00160D92">
        <w:tc>
          <w:tcPr>
            <w:tcW w:w="2992" w:type="dxa"/>
            <w:shd w:val="clear" w:color="auto" w:fill="auto"/>
          </w:tcPr>
          <w:p w14:paraId="2DFFB79D" w14:textId="77777777" w:rsidR="00A26375" w:rsidRPr="001B39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Coordinadora de Registros Públicos</w:t>
            </w:r>
          </w:p>
        </w:tc>
        <w:tc>
          <w:tcPr>
            <w:tcW w:w="2993" w:type="dxa"/>
            <w:shd w:val="clear" w:color="auto" w:fill="auto"/>
          </w:tcPr>
          <w:p w14:paraId="75D5D11F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A622E">
              <w:rPr>
                <w:rFonts w:ascii="Century Gothic" w:hAnsi="Century Gothic" w:cs="Arial"/>
                <w:sz w:val="20"/>
                <w:szCs w:val="20"/>
              </w:rPr>
              <w:t>Coordinadora de Registros Públicos</w:t>
            </w:r>
          </w:p>
        </w:tc>
        <w:tc>
          <w:tcPr>
            <w:tcW w:w="2993" w:type="dxa"/>
            <w:shd w:val="clear" w:color="auto" w:fill="auto"/>
          </w:tcPr>
          <w:p w14:paraId="4569F3B9" w14:textId="77777777" w:rsidR="00A26375" w:rsidRPr="0039762F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="00A730A3">
              <w:rPr>
                <w:rFonts w:ascii="Century Gothic" w:hAnsi="Century Gothic" w:cs="Arial"/>
                <w:sz w:val="20"/>
                <w:szCs w:val="20"/>
              </w:rPr>
              <w:t>Directora</w:t>
            </w:r>
            <w:proofErr w:type="gramEnd"/>
            <w:r w:rsidR="00A730A3">
              <w:rPr>
                <w:rFonts w:ascii="Century Gothic" w:hAnsi="Century Gothic" w:cs="Arial"/>
                <w:sz w:val="20"/>
                <w:szCs w:val="20"/>
              </w:rPr>
              <w:t xml:space="preserve"> de Registros Públicos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A26375" w:rsidRPr="001B3904" w14:paraId="2868DB4A" w14:textId="77777777" w:rsidTr="00160D92">
        <w:tc>
          <w:tcPr>
            <w:tcW w:w="2992" w:type="dxa"/>
            <w:shd w:val="clear" w:color="auto" w:fill="auto"/>
          </w:tcPr>
          <w:p w14:paraId="25E0EFFB" w14:textId="77777777" w:rsidR="00A26375" w:rsidRPr="00D00313" w:rsidRDefault="00A26375" w:rsidP="003F69B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A730A3" w:rsidRPr="00A730A3">
              <w:rPr>
                <w:rFonts w:ascii="Century Gothic" w:hAnsi="Century Gothic" w:cs="Arial"/>
                <w:bCs/>
                <w:sz w:val="20"/>
                <w:szCs w:val="20"/>
              </w:rPr>
              <w:t>28 de Febrero de 2024</w:t>
            </w:r>
          </w:p>
        </w:tc>
        <w:tc>
          <w:tcPr>
            <w:tcW w:w="2993" w:type="dxa"/>
            <w:shd w:val="clear" w:color="auto" w:fill="auto"/>
          </w:tcPr>
          <w:p w14:paraId="23CD5822" w14:textId="77777777" w:rsidR="00A26375" w:rsidRPr="00E43240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A730A3" w:rsidRPr="00A730A3">
              <w:rPr>
                <w:rFonts w:ascii="Century Gothic" w:hAnsi="Century Gothic" w:cs="Arial"/>
                <w:bCs/>
                <w:sz w:val="20"/>
                <w:szCs w:val="20"/>
              </w:rPr>
              <w:t>28 de Febrero de 2024</w:t>
            </w:r>
          </w:p>
        </w:tc>
        <w:tc>
          <w:tcPr>
            <w:tcW w:w="2993" w:type="dxa"/>
            <w:shd w:val="clear" w:color="auto" w:fill="auto"/>
          </w:tcPr>
          <w:p w14:paraId="4C0CDEAA" w14:textId="77777777" w:rsidR="00A26375" w:rsidRPr="00E43240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A730A3" w:rsidRPr="00A730A3">
              <w:rPr>
                <w:rFonts w:ascii="Century Gothic" w:hAnsi="Century Gothic" w:cs="Arial"/>
                <w:bCs/>
                <w:sz w:val="20"/>
                <w:szCs w:val="20"/>
              </w:rPr>
              <w:t>28 de Febrero de 2024</w:t>
            </w:r>
          </w:p>
        </w:tc>
      </w:tr>
    </w:tbl>
    <w:p w14:paraId="02EB378F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A05A809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945"/>
        <w:gridCol w:w="437"/>
        <w:gridCol w:w="3981"/>
      </w:tblGrid>
      <w:tr w:rsidR="00F9046B" w:rsidRPr="001B3904" w14:paraId="6907DD81" w14:textId="77777777" w:rsidTr="1AA35411">
        <w:trPr>
          <w:trHeight w:val="388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74E6E722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A26375" w:rsidRPr="001B3904" w14:paraId="5556B321" w14:textId="77777777" w:rsidTr="1AA35411">
        <w:tc>
          <w:tcPr>
            <w:tcW w:w="465" w:type="dxa"/>
            <w:shd w:val="clear" w:color="auto" w:fill="auto"/>
            <w:vAlign w:val="center"/>
          </w:tcPr>
          <w:p w14:paraId="56B20A0C" w14:textId="77777777" w:rsidR="00A26375" w:rsidRPr="00473E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D9E5837" w14:textId="276D9F8D" w:rsidR="00A26375" w:rsidRPr="007E6B04" w:rsidRDefault="0E4FA89A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sz w:val="20"/>
                <w:szCs w:val="20"/>
              </w:rPr>
              <w:t>Operador de registro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44751B" w14:textId="77777777" w:rsidR="00A26375" w:rsidRPr="007E6B04" w:rsidRDefault="00A26375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1D6B5D87" w14:textId="54274001" w:rsidR="00A26375" w:rsidRPr="007E6B04" w:rsidRDefault="59E7FEEC" w:rsidP="00A2637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sz w:val="20"/>
                <w:szCs w:val="20"/>
              </w:rPr>
              <w:t xml:space="preserve">Coordinador de Transformación Digital y Formación Empresarial </w:t>
            </w:r>
          </w:p>
        </w:tc>
      </w:tr>
      <w:tr w:rsidR="004A622E" w:rsidRPr="001B3904" w14:paraId="77317102" w14:textId="77777777" w:rsidTr="1AA35411">
        <w:tc>
          <w:tcPr>
            <w:tcW w:w="465" w:type="dxa"/>
            <w:shd w:val="clear" w:color="auto" w:fill="auto"/>
            <w:vAlign w:val="center"/>
          </w:tcPr>
          <w:p w14:paraId="5FCD5EC4" w14:textId="77777777" w:rsidR="004A622E" w:rsidRPr="00473E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AB010A8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98DEE6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24F045EF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Profesional I de Gestión Documental</w:t>
            </w:r>
          </w:p>
        </w:tc>
      </w:tr>
      <w:tr w:rsidR="004A622E" w:rsidRPr="001B3904" w14:paraId="3E611A29" w14:textId="77777777" w:rsidTr="1AA35411">
        <w:tc>
          <w:tcPr>
            <w:tcW w:w="465" w:type="dxa"/>
            <w:shd w:val="clear" w:color="auto" w:fill="auto"/>
            <w:vAlign w:val="center"/>
          </w:tcPr>
          <w:p w14:paraId="78941E47" w14:textId="77777777" w:rsidR="004A622E" w:rsidRPr="00473E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73E04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D5B213B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Profesional II de Revisión Jurídica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B4EA11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0084D12" w14:textId="77777777" w:rsidR="004A622E" w:rsidRPr="007E6B04" w:rsidRDefault="004A622E" w:rsidP="004A622E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6B04">
              <w:rPr>
                <w:rFonts w:ascii="Century Gothic" w:hAnsi="Century Gothic" w:cs="Arial"/>
                <w:sz w:val="20"/>
                <w:szCs w:val="20"/>
              </w:rPr>
              <w:t>Profesional II de Tesorería</w:t>
            </w:r>
          </w:p>
        </w:tc>
      </w:tr>
      <w:tr w:rsidR="1AA35411" w14:paraId="3D548C86" w14:textId="77777777" w:rsidTr="1AA35411">
        <w:trPr>
          <w:trHeight w:val="300"/>
        </w:trPr>
        <w:tc>
          <w:tcPr>
            <w:tcW w:w="465" w:type="dxa"/>
            <w:shd w:val="clear" w:color="auto" w:fill="auto"/>
            <w:vAlign w:val="center"/>
          </w:tcPr>
          <w:p w14:paraId="681AED27" w14:textId="481622C7" w:rsidR="66AE0FFD" w:rsidRDefault="66AE0FFD" w:rsidP="1AA35411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CA219B9" w14:textId="4869F789" w:rsidR="66AE0FFD" w:rsidRDefault="66AE0FFD" w:rsidP="1AA35411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sz w:val="20"/>
                <w:szCs w:val="20"/>
              </w:rPr>
              <w:t>Técnico II de registro y VUE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D64633" w14:textId="6BBC55E7" w:rsidR="1AA35411" w:rsidRDefault="1AA35411" w:rsidP="1AA35411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C3FB727" w14:textId="6417E238" w:rsidR="1AA35411" w:rsidRDefault="1AA35411" w:rsidP="1AA35411">
            <w:pPr>
              <w:spacing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A39BBE3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C8F396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2A3D3E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D0B940D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E27B00A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0061E4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4EAFD9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B94D5A5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DEEC669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656B9AB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5FB0818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49F31CB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3128261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2486C05" w14:textId="77777777" w:rsidR="001B3904" w:rsidRPr="001B3904" w:rsidRDefault="001B3904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01652C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B99056E" w14:textId="77777777" w:rsidR="003654FF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299C43A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DDBEF00" w14:textId="77777777" w:rsidR="00691F62" w:rsidRDefault="00691F62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C0CE80E" w14:textId="77777777" w:rsidR="003654FF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lastRenderedPageBreak/>
        <w:t>OBJETIVO</w:t>
      </w:r>
    </w:p>
    <w:p w14:paraId="34CE0A41" w14:textId="77777777" w:rsidR="00296ECD" w:rsidRDefault="00296ECD" w:rsidP="000D31A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09C1767F" w14:textId="77777777" w:rsidR="000D31A7" w:rsidRPr="001B3904" w:rsidRDefault="000D31A7" w:rsidP="000D31A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Establecer las actividades necesarias para </w:t>
      </w:r>
      <w:r w:rsidR="00821263">
        <w:rPr>
          <w:rFonts w:ascii="Century Gothic" w:hAnsi="Century Gothic" w:cs="Arial"/>
          <w:sz w:val="20"/>
          <w:szCs w:val="20"/>
        </w:rPr>
        <w:t>realizar actualizaciones o modificaciones del Kárdex y/o registro</w:t>
      </w:r>
    </w:p>
    <w:p w14:paraId="62EBF3C5" w14:textId="77777777" w:rsidR="00691F62" w:rsidRPr="001B3904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39438B2" w14:textId="77777777" w:rsidR="0007655C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6D98A12B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2F6579D" w14:textId="77777777" w:rsidR="00295729" w:rsidRDefault="000D31A7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Pr="001B3904">
        <w:rPr>
          <w:rFonts w:ascii="Century Gothic" w:hAnsi="Century Gothic" w:cs="Arial"/>
          <w:sz w:val="20"/>
          <w:szCs w:val="20"/>
        </w:rPr>
        <w:t xml:space="preserve">nicia </w:t>
      </w:r>
      <w:r w:rsidR="00821263">
        <w:rPr>
          <w:rFonts w:ascii="Century Gothic" w:hAnsi="Century Gothic" w:cs="Arial"/>
          <w:sz w:val="20"/>
          <w:szCs w:val="20"/>
        </w:rPr>
        <w:t>con la identificación de</w:t>
      </w:r>
      <w:r w:rsidR="00B9268F">
        <w:rPr>
          <w:rFonts w:ascii="Century Gothic" w:hAnsi="Century Gothic" w:cs="Arial"/>
          <w:sz w:val="20"/>
          <w:szCs w:val="20"/>
        </w:rPr>
        <w:t>sde la inconsistencia y</w:t>
      </w:r>
      <w:r w:rsidR="00821263">
        <w:rPr>
          <w:rFonts w:ascii="Century Gothic" w:hAnsi="Century Gothic" w:cs="Arial"/>
          <w:sz w:val="20"/>
          <w:szCs w:val="20"/>
        </w:rPr>
        <w:t xml:space="preserve"> termina con la </w:t>
      </w:r>
      <w:r w:rsidR="004209A6">
        <w:rPr>
          <w:rFonts w:ascii="Century Gothic" w:hAnsi="Century Gothic" w:cs="Arial"/>
          <w:sz w:val="20"/>
          <w:szCs w:val="20"/>
        </w:rPr>
        <w:t>actualización</w:t>
      </w:r>
      <w:r w:rsidR="00B9268F">
        <w:rPr>
          <w:rFonts w:ascii="Century Gothic" w:hAnsi="Century Gothic" w:cs="Arial"/>
          <w:sz w:val="20"/>
          <w:szCs w:val="20"/>
        </w:rPr>
        <w:t xml:space="preserve"> </w:t>
      </w:r>
      <w:r w:rsidR="004209A6">
        <w:rPr>
          <w:rFonts w:ascii="Century Gothic" w:hAnsi="Century Gothic" w:cs="Arial"/>
          <w:sz w:val="20"/>
          <w:szCs w:val="20"/>
        </w:rPr>
        <w:t>o modificación</w:t>
      </w:r>
      <w:r w:rsidR="00821263">
        <w:rPr>
          <w:rFonts w:ascii="Century Gothic" w:hAnsi="Century Gothic" w:cs="Arial"/>
          <w:sz w:val="20"/>
          <w:szCs w:val="20"/>
        </w:rPr>
        <w:t xml:space="preserve"> del kárdex y/o registro</w:t>
      </w:r>
      <w:r>
        <w:rPr>
          <w:rFonts w:ascii="Century Gothic" w:hAnsi="Century Gothic" w:cs="Arial"/>
          <w:sz w:val="20"/>
          <w:szCs w:val="20"/>
        </w:rPr>
        <w:t xml:space="preserve"> según corresponda.</w:t>
      </w:r>
    </w:p>
    <w:p w14:paraId="2946DB82" w14:textId="77777777" w:rsidR="00691F62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A37F1D4" w14:textId="77777777" w:rsidR="003654FF" w:rsidRDefault="00E00D98" w:rsidP="00935FFE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14:paraId="5997CC1D" w14:textId="77777777" w:rsidR="00ED21F6" w:rsidRDefault="00ED21F6" w:rsidP="00935FF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35328A4" w14:textId="77777777" w:rsidR="005C50BA" w:rsidRPr="001B3904" w:rsidRDefault="00ED21F6" w:rsidP="00935FF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N/A.</w:t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</w:p>
    <w:p w14:paraId="110FFD37" w14:textId="77777777" w:rsidR="00213E82" w:rsidRPr="001B3904" w:rsidRDefault="00213E82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019CBB1B" w14:textId="77777777" w:rsidR="00733F96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6B699379" w14:textId="77777777" w:rsidR="00466499" w:rsidRDefault="0046649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3791BA8" w14:textId="77777777" w:rsidR="000D31A7" w:rsidRPr="00B9268F" w:rsidRDefault="00864D1D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9268F">
        <w:rPr>
          <w:rFonts w:ascii="Century Gothic" w:hAnsi="Century Gothic" w:cs="Arial"/>
          <w:sz w:val="20"/>
          <w:szCs w:val="20"/>
        </w:rPr>
        <w:t>Resolución</w:t>
      </w:r>
      <w:r w:rsidR="00B9268F" w:rsidRPr="00B9268F">
        <w:rPr>
          <w:rFonts w:ascii="Century Gothic" w:hAnsi="Century Gothic" w:cs="Arial"/>
          <w:sz w:val="20"/>
          <w:szCs w:val="20"/>
        </w:rPr>
        <w:t xml:space="preserve"> Interna</w:t>
      </w:r>
    </w:p>
    <w:p w14:paraId="3FE9F23F" w14:textId="77777777" w:rsidR="001B3904" w:rsidRPr="001B3904" w:rsidRDefault="001B3904" w:rsidP="007416D0">
      <w:pPr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4D7C830" w14:textId="77777777" w:rsidR="00206999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1F72F646" w14:textId="77777777" w:rsidR="00206999" w:rsidRDefault="00206999" w:rsidP="00C6051E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45CC16BF" w14:textId="77777777" w:rsidR="000D31A7" w:rsidRDefault="00821263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el momento de </w:t>
      </w:r>
      <w:r w:rsidR="00464325">
        <w:rPr>
          <w:rFonts w:ascii="Century Gothic" w:hAnsi="Century Gothic" w:cs="Arial"/>
          <w:sz w:val="20"/>
          <w:szCs w:val="20"/>
        </w:rPr>
        <w:t xml:space="preserve"> </w:t>
      </w:r>
      <w:r w:rsidR="00464325" w:rsidRPr="00B9268F">
        <w:rPr>
          <w:rFonts w:ascii="Century Gothic" w:hAnsi="Century Gothic" w:cs="Arial"/>
          <w:sz w:val="20"/>
          <w:szCs w:val="20"/>
        </w:rPr>
        <w:t xml:space="preserve"> </w:t>
      </w:r>
      <w:r w:rsidRPr="00B9268F">
        <w:rPr>
          <w:rFonts w:ascii="Century Gothic" w:hAnsi="Century Gothic" w:cs="Arial"/>
          <w:sz w:val="20"/>
          <w:szCs w:val="20"/>
        </w:rPr>
        <w:t>subsanar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9268F">
        <w:rPr>
          <w:rFonts w:ascii="Century Gothic" w:hAnsi="Century Gothic" w:cs="Arial"/>
          <w:sz w:val="20"/>
          <w:szCs w:val="20"/>
        </w:rPr>
        <w:t>la inconsistencia</w:t>
      </w:r>
      <w:r>
        <w:rPr>
          <w:rFonts w:ascii="Century Gothic" w:hAnsi="Century Gothic" w:cs="Arial"/>
          <w:sz w:val="20"/>
          <w:szCs w:val="20"/>
        </w:rPr>
        <w:t xml:space="preserve"> presentado y el cual es identificado ya </w:t>
      </w:r>
      <w:r w:rsidR="007B3885">
        <w:rPr>
          <w:rFonts w:ascii="Century Gothic" w:hAnsi="Century Gothic" w:cs="Arial"/>
          <w:sz w:val="20"/>
          <w:szCs w:val="20"/>
        </w:rPr>
        <w:t>sea</w:t>
      </w:r>
      <w:r>
        <w:rPr>
          <w:rFonts w:ascii="Century Gothic" w:hAnsi="Century Gothic" w:cs="Arial"/>
          <w:sz w:val="20"/>
          <w:szCs w:val="20"/>
        </w:rPr>
        <w:t xml:space="preserve"> por el funcionario</w:t>
      </w:r>
      <w:r w:rsidR="007B3885" w:rsidRPr="007B3885">
        <w:rPr>
          <w:rFonts w:ascii="Century Gothic" w:hAnsi="Century Gothic" w:cs="Arial"/>
          <w:sz w:val="20"/>
          <w:szCs w:val="20"/>
        </w:rPr>
        <w:t xml:space="preserve"> </w:t>
      </w:r>
      <w:r w:rsidR="007B3885">
        <w:rPr>
          <w:rFonts w:ascii="Century Gothic" w:hAnsi="Century Gothic" w:cs="Arial"/>
          <w:sz w:val="20"/>
          <w:szCs w:val="20"/>
        </w:rPr>
        <w:t>o por el usuario</w:t>
      </w:r>
      <w:r w:rsidR="00464325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</w:t>
      </w:r>
      <w:r w:rsidR="00B9268F">
        <w:rPr>
          <w:rFonts w:ascii="Century Gothic" w:hAnsi="Century Gothic" w:cs="Arial"/>
          <w:sz w:val="20"/>
          <w:szCs w:val="20"/>
        </w:rPr>
        <w:t>genera el trámite de ingreso de acuerdo a lo establecido en</w:t>
      </w:r>
      <w:r w:rsidR="00B9268F" w:rsidRPr="00B9268F">
        <w:rPr>
          <w:rFonts w:ascii="Century Gothic" w:hAnsi="Century Gothic" w:cs="Arial"/>
          <w:sz w:val="20"/>
          <w:szCs w:val="20"/>
        </w:rPr>
        <w:t xml:space="preserve"> la</w:t>
      </w:r>
      <w:r w:rsidRPr="00B9268F">
        <w:rPr>
          <w:rFonts w:ascii="Century Gothic" w:hAnsi="Century Gothic" w:cs="Arial"/>
          <w:sz w:val="20"/>
          <w:szCs w:val="20"/>
        </w:rPr>
        <w:t xml:space="preserve"> Plataforma SII (Sistema de Información Integrado</w:t>
      </w:r>
      <w:r>
        <w:rPr>
          <w:rFonts w:ascii="Century Gothic" w:hAnsi="Century Gothic" w:cs="Arial"/>
          <w:sz w:val="20"/>
          <w:szCs w:val="20"/>
        </w:rPr>
        <w:t>)</w:t>
      </w:r>
      <w:r w:rsidR="000D31A7" w:rsidRPr="000D31A7">
        <w:rPr>
          <w:rFonts w:ascii="Century Gothic" w:hAnsi="Century Gothic"/>
          <w:sz w:val="20"/>
          <w:szCs w:val="20"/>
        </w:rPr>
        <w:t>.</w:t>
      </w:r>
    </w:p>
    <w:p w14:paraId="08CE6F91" w14:textId="77777777" w:rsidR="00821263" w:rsidRDefault="00821263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4E6285CE" w14:textId="07D80F1E" w:rsidR="00821263" w:rsidRDefault="00B9268F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1AA35411">
        <w:rPr>
          <w:rFonts w:ascii="Century Gothic" w:hAnsi="Century Gothic"/>
          <w:sz w:val="20"/>
          <w:szCs w:val="20"/>
        </w:rPr>
        <w:t>La inconsistencia se</w:t>
      </w:r>
      <w:r w:rsidR="00821263" w:rsidRPr="1AA35411">
        <w:rPr>
          <w:rFonts w:ascii="Century Gothic" w:hAnsi="Century Gothic"/>
          <w:sz w:val="20"/>
          <w:szCs w:val="20"/>
        </w:rPr>
        <w:t xml:space="preserve"> puede presentar en tres ocasiones: En el momento en que la Profesional II Revisión Jurídica se encuentra registrando, cuando el </w:t>
      </w:r>
      <w:proofErr w:type="spellStart"/>
      <w:r w:rsidR="00821263" w:rsidRPr="1AA35411">
        <w:rPr>
          <w:rFonts w:ascii="Century Gothic" w:hAnsi="Century Gothic"/>
          <w:sz w:val="20"/>
          <w:szCs w:val="20"/>
        </w:rPr>
        <w:t>Tecnico</w:t>
      </w:r>
      <w:proofErr w:type="spellEnd"/>
      <w:r w:rsidR="00821263" w:rsidRPr="1AA35411">
        <w:rPr>
          <w:rFonts w:ascii="Century Gothic" w:hAnsi="Century Gothic"/>
          <w:sz w:val="20"/>
          <w:szCs w:val="20"/>
        </w:rPr>
        <w:t xml:space="preserve"> II de Registro y CAE </w:t>
      </w:r>
      <w:r w:rsidR="3DA559EC" w:rsidRPr="1AA35411">
        <w:rPr>
          <w:rFonts w:ascii="Century Gothic" w:hAnsi="Century Gothic"/>
          <w:sz w:val="20"/>
          <w:szCs w:val="20"/>
        </w:rPr>
        <w:t>está</w:t>
      </w:r>
      <w:r w:rsidR="00821263" w:rsidRPr="1AA35411">
        <w:rPr>
          <w:rFonts w:ascii="Century Gothic" w:hAnsi="Century Gothic"/>
          <w:sz w:val="20"/>
          <w:szCs w:val="20"/>
        </w:rPr>
        <w:t xml:space="preserve"> verificando o cuando ya ha sido expedido el certificado y el usuario evidencia que se presenta </w:t>
      </w:r>
      <w:r w:rsidRPr="1AA35411">
        <w:rPr>
          <w:rFonts w:ascii="Century Gothic" w:hAnsi="Century Gothic"/>
          <w:sz w:val="20"/>
          <w:szCs w:val="20"/>
        </w:rPr>
        <w:t>la inconsistencia</w:t>
      </w:r>
    </w:p>
    <w:p w14:paraId="61CDCEAD" w14:textId="77777777" w:rsidR="000D31A7" w:rsidRDefault="000D31A7" w:rsidP="000D31A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6BB9E253" w14:textId="77777777" w:rsidR="008B4F19" w:rsidRPr="001B3904" w:rsidRDefault="008B4F19" w:rsidP="00866C55">
      <w:pPr>
        <w:spacing w:after="0" w:line="240" w:lineRule="auto"/>
        <w:ind w:left="8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C974913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23DE523C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91"/>
        <w:gridCol w:w="3189"/>
      </w:tblGrid>
      <w:tr w:rsidR="00501DF7" w:rsidRPr="001B3904" w14:paraId="02435331" w14:textId="77777777" w:rsidTr="1AA35411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32AFB29E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5197" w:type="dxa"/>
            <w:shd w:val="clear" w:color="auto" w:fill="002060"/>
            <w:vAlign w:val="center"/>
          </w:tcPr>
          <w:p w14:paraId="4D50D778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242" w:type="dxa"/>
            <w:shd w:val="clear" w:color="auto" w:fill="002060"/>
            <w:vAlign w:val="center"/>
          </w:tcPr>
          <w:p w14:paraId="0AE6E883" w14:textId="77777777" w:rsidR="00501DF7" w:rsidRPr="001B3904" w:rsidRDefault="00501DF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</w:tr>
      <w:tr w:rsidR="00501DF7" w:rsidRPr="001B3904" w14:paraId="32CC99A5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49FAAB8" w14:textId="77777777" w:rsidR="00501DF7" w:rsidRPr="001B3904" w:rsidRDefault="00501DF7" w:rsidP="00501DF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4C404D8E" w14:textId="77777777" w:rsidR="00501DF7" w:rsidRPr="001B3904" w:rsidRDefault="00B9268F" w:rsidP="00501DF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AF55CC">
              <w:rPr>
                <w:rFonts w:ascii="Century Gothic" w:hAnsi="Century Gothic" w:cs="Arial"/>
                <w:sz w:val="20"/>
                <w:szCs w:val="20"/>
              </w:rPr>
              <w:t xml:space="preserve">dentificado </w:t>
            </w:r>
            <w:r>
              <w:rPr>
                <w:rFonts w:ascii="Century Gothic" w:hAnsi="Century Gothic" w:cs="Arial"/>
                <w:sz w:val="20"/>
                <w:szCs w:val="20"/>
              </w:rPr>
              <w:t>la inconsistencia</w:t>
            </w:r>
            <w:r w:rsidR="00EE12F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55CC">
              <w:rPr>
                <w:rFonts w:ascii="Century Gothic" w:hAnsi="Century Gothic" w:cs="Arial"/>
                <w:sz w:val="20"/>
                <w:szCs w:val="20"/>
              </w:rPr>
              <w:t>en cualquiera de las tres ocasiones</w:t>
            </w:r>
            <w:r w:rsidR="00C9107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de conformidad con</w:t>
            </w:r>
            <w:r w:rsidR="00C91077" w:rsidRPr="00B9268F">
              <w:rPr>
                <w:rFonts w:ascii="Century Gothic" w:hAnsi="Century Gothic" w:cs="Arial"/>
                <w:sz w:val="20"/>
                <w:szCs w:val="20"/>
              </w:rPr>
              <w:t xml:space="preserve"> el numeral 5. Consideraciones Generales</w:t>
            </w:r>
            <w:r w:rsidR="00EE12F2" w:rsidRPr="00B9268F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EE12F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91077">
              <w:rPr>
                <w:rFonts w:ascii="Century Gothic" w:hAnsi="Century Gothic" w:cs="Arial"/>
                <w:sz w:val="20"/>
                <w:szCs w:val="20"/>
              </w:rPr>
              <w:t xml:space="preserve">se </w:t>
            </w:r>
            <w:r w:rsidR="00EE12F2">
              <w:rPr>
                <w:rFonts w:ascii="Century Gothic" w:hAnsi="Century Gothic" w:cs="Arial"/>
                <w:sz w:val="20"/>
                <w:szCs w:val="20"/>
              </w:rPr>
              <w:t>procede a realizar una Resolución motivada.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1F99995" w14:textId="77777777" w:rsidR="00501DF7" w:rsidRDefault="00AF55CC" w:rsidP="00AF55CC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 xml:space="preserve">Profesional </w:t>
            </w:r>
            <w:r w:rsidR="00CE7521"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 xml:space="preserve">I y </w:t>
            </w: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II Revisión Jurídica</w:t>
            </w:r>
          </w:p>
          <w:p w14:paraId="52E56223" w14:textId="77777777" w:rsidR="00AF55CC" w:rsidRPr="001B3904" w:rsidRDefault="00AF55CC" w:rsidP="00AF55CC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3F69BC" w:rsidRPr="001B3904" w14:paraId="4E27B5D8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8E884CA" w14:textId="77777777" w:rsidR="003F69BC" w:rsidRPr="001B3904" w:rsidRDefault="00AF55CC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1F057830" w14:textId="77777777" w:rsidR="00EE12F2" w:rsidRDefault="00EE12F2" w:rsidP="00EE12F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Pr="00B00D39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CE7521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Pr="00B00D39">
              <w:rPr>
                <w:rFonts w:ascii="Century Gothic" w:hAnsi="Century Gothic" w:cs="Arial"/>
                <w:sz w:val="20"/>
                <w:szCs w:val="20"/>
              </w:rPr>
              <w:t xml:space="preserve">e Revisión Jurídica </w:t>
            </w:r>
            <w:r w:rsidR="00925A57" w:rsidRPr="00B00D39">
              <w:rPr>
                <w:rFonts w:ascii="Century Gothic" w:hAnsi="Century Gothic" w:cs="Arial"/>
                <w:sz w:val="20"/>
                <w:szCs w:val="20"/>
              </w:rPr>
              <w:t xml:space="preserve">presenta </w:t>
            </w:r>
            <w:r w:rsidRPr="00B00D39">
              <w:rPr>
                <w:rFonts w:ascii="Century Gothic" w:hAnsi="Century Gothic" w:cs="Arial"/>
                <w:sz w:val="20"/>
                <w:szCs w:val="20"/>
              </w:rPr>
              <w:t xml:space="preserve">la Resolución </w:t>
            </w:r>
            <w:r w:rsidR="00B00D39" w:rsidRPr="00B00D39">
              <w:rPr>
                <w:rFonts w:ascii="Century Gothic" w:hAnsi="Century Gothic" w:cs="Arial"/>
                <w:sz w:val="20"/>
                <w:szCs w:val="20"/>
              </w:rPr>
              <w:t>motivada con</w:t>
            </w:r>
            <w:r w:rsidRPr="00B00D39">
              <w:rPr>
                <w:rFonts w:ascii="Century Gothic" w:hAnsi="Century Gothic" w:cs="Arial"/>
                <w:sz w:val="20"/>
                <w:szCs w:val="20"/>
              </w:rPr>
              <w:t xml:space="preserve"> su firma a</w:t>
            </w:r>
            <w:r w:rsidR="00C91077" w:rsidRPr="00B00D3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00D39" w:rsidRPr="00B00D39">
              <w:rPr>
                <w:rFonts w:ascii="Century Gothic" w:hAnsi="Century Gothic" w:cs="Arial"/>
                <w:sz w:val="20"/>
                <w:szCs w:val="20"/>
              </w:rPr>
              <w:t>la</w:t>
            </w:r>
            <w:r w:rsidR="00B00D39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B00D39">
              <w:rPr>
                <w:rFonts w:ascii="Century Gothic" w:hAnsi="Century Gothic" w:cs="Arial"/>
                <w:sz w:val="20"/>
                <w:szCs w:val="20"/>
              </w:rPr>
              <w:t>Dirección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Registros Públicos 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6C990E2" w14:textId="77777777" w:rsidR="003F69BC" w:rsidRDefault="00EE12F2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Dirección de Registros </w:t>
            </w:r>
            <w:r w:rsidR="00216F8F">
              <w:rPr>
                <w:rFonts w:ascii="Century Gothic" w:hAnsi="Century Gothic" w:cs="Arial"/>
                <w:color w:val="0000FF"/>
                <w:sz w:val="20"/>
                <w:szCs w:val="20"/>
              </w:rPr>
              <w:t>Públicos</w:t>
            </w:r>
          </w:p>
          <w:p w14:paraId="4AA52C83" w14:textId="77777777" w:rsidR="00EE12F2" w:rsidRDefault="00EE12F2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Profesional </w:t>
            </w:r>
            <w:r w:rsidR="00CE752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I y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II Revisión Jurídica</w:t>
            </w:r>
          </w:p>
        </w:tc>
      </w:tr>
      <w:tr w:rsidR="003F69BC" w:rsidRPr="001B3904" w14:paraId="0F363A34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B778152" w14:textId="77777777" w:rsidR="003F69BC" w:rsidRPr="001B3904" w:rsidRDefault="003F69BC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6DABEAB3" w14:textId="13F61BDE" w:rsidR="003F69BC" w:rsidRPr="001B3904" w:rsidRDefault="00216F8F" w:rsidP="003F69B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sz w:val="20"/>
                <w:szCs w:val="20"/>
              </w:rPr>
              <w:t>Una vez firmada la</w:t>
            </w:r>
            <w:r w:rsidR="00864D1D" w:rsidRPr="1AA35411">
              <w:rPr>
                <w:rFonts w:ascii="Century Gothic" w:hAnsi="Century Gothic" w:cs="Arial"/>
                <w:sz w:val="20"/>
                <w:szCs w:val="20"/>
              </w:rPr>
              <w:t xml:space="preserve"> Resolución </w:t>
            </w:r>
            <w:r w:rsidR="00B00D39" w:rsidRPr="1AA35411">
              <w:rPr>
                <w:rFonts w:ascii="Century Gothic" w:hAnsi="Century Gothic" w:cs="Arial"/>
                <w:sz w:val="20"/>
                <w:szCs w:val="20"/>
              </w:rPr>
              <w:t xml:space="preserve">por la Dirección de Registro, </w:t>
            </w:r>
            <w:r w:rsidR="00864D1D" w:rsidRPr="1AA35411">
              <w:rPr>
                <w:rFonts w:ascii="Century Gothic" w:hAnsi="Century Gothic" w:cs="Arial"/>
                <w:sz w:val="20"/>
                <w:szCs w:val="20"/>
              </w:rPr>
              <w:t>se ingresa a la plataforma SII por concepto de “Correcciones”</w:t>
            </w:r>
            <w:r w:rsidR="007E6B04" w:rsidRPr="1AA35411">
              <w:rPr>
                <w:rFonts w:ascii="Century Gothic" w:hAnsi="Century Gothic" w:cs="Arial"/>
                <w:sz w:val="20"/>
                <w:szCs w:val="20"/>
              </w:rPr>
              <w:t xml:space="preserve">. El </w:t>
            </w:r>
            <w:r w:rsidR="0E4FA89A" w:rsidRPr="1AA35411">
              <w:rPr>
                <w:rFonts w:ascii="Century Gothic" w:hAnsi="Century Gothic" w:cs="Arial"/>
                <w:sz w:val="20"/>
                <w:szCs w:val="20"/>
              </w:rPr>
              <w:t>operador de registro</w:t>
            </w:r>
            <w:r w:rsidR="007E6B04" w:rsidRPr="1AA35411">
              <w:rPr>
                <w:rFonts w:ascii="Century Gothic" w:hAnsi="Century Gothic" w:cs="Arial"/>
                <w:sz w:val="20"/>
                <w:szCs w:val="20"/>
              </w:rPr>
              <w:t xml:space="preserve"> ingresa al Sistema la Resolución la cual se encuentra enlazada el Número de Matricula o Reseña que afecta el trámite.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6CFE525" w14:textId="77777777" w:rsidR="00CE7521" w:rsidRDefault="00CE7521" w:rsidP="00CE7521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Profesional I y II Revisión Jurídica</w:t>
            </w:r>
          </w:p>
          <w:p w14:paraId="4C445FEF" w14:textId="5C0C41A1" w:rsidR="00864D1D" w:rsidRPr="001B3904" w:rsidRDefault="0E4FA89A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1AA35411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de registro</w:t>
            </w:r>
          </w:p>
        </w:tc>
      </w:tr>
      <w:tr w:rsidR="003F69BC" w:rsidRPr="001B3904" w14:paraId="7337720B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79935FF" w14:textId="77777777" w:rsidR="003F69BC" w:rsidRPr="001B3904" w:rsidRDefault="003F69BC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4D60913B" w14:textId="77777777" w:rsidR="003F69BC" w:rsidRPr="001B3904" w:rsidRDefault="00864D1D" w:rsidP="003F69B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 través de la Plataforma SII se ingresa por la opción “Modificación de Kardex” con el Libro y la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Inscripción a corregir y se efectúa el ajuste correspondiente.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3905484" w14:textId="77777777" w:rsidR="00CE7521" w:rsidRPr="00CE7521" w:rsidRDefault="00CE7521" w:rsidP="00CE752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E7521"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Dirección de Registros Públicos</w:t>
            </w:r>
          </w:p>
          <w:p w14:paraId="670C2B1B" w14:textId="77777777" w:rsidR="00095727" w:rsidRPr="00CE7521" w:rsidRDefault="00864D1D" w:rsidP="00095727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E7521"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  <w:lastRenderedPageBreak/>
              <w:t>Administrador del Sistema</w:t>
            </w:r>
            <w:r w:rsidR="004209A6" w:rsidRPr="00CE7521"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  <w:t xml:space="preserve">, </w:t>
            </w:r>
            <w:r w:rsidRPr="00CE7521"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  <w:t>Coordinador de Registros</w:t>
            </w:r>
            <w:r w:rsidR="004209A6" w:rsidRPr="00CE7521"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  <w:t xml:space="preserve">, </w:t>
            </w:r>
          </w:p>
          <w:p w14:paraId="07547A01" w14:textId="77777777" w:rsidR="00864D1D" w:rsidRPr="00CE7521" w:rsidRDefault="00864D1D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3F69BC" w:rsidRPr="001B3904" w14:paraId="3E7A783A" w14:textId="77777777" w:rsidTr="1AA35411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4240AAE" w14:textId="77777777" w:rsidR="003F69BC" w:rsidRPr="001B3904" w:rsidRDefault="003F69BC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3F0F2E55" w14:textId="77777777" w:rsidR="003F69BC" w:rsidRPr="001B3904" w:rsidRDefault="007E6B04" w:rsidP="003F69B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Profesional</w:t>
            </w:r>
            <w:r w:rsidR="00CE7521">
              <w:rPr>
                <w:rFonts w:ascii="Century Gothic" w:hAnsi="Century Gothic" w:cs="Arial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Revisión Jurídica genera un control de calidad de la corrección dando continuidad al trámite al que haya lugar.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7388EDD1" w14:textId="77777777" w:rsidR="00CE7521" w:rsidRDefault="00CE7521" w:rsidP="00CE7521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Profesional I y II Revisión Jurídica</w:t>
            </w:r>
          </w:p>
          <w:p w14:paraId="5043CB0F" w14:textId="77777777" w:rsidR="003F69BC" w:rsidRPr="001B3904" w:rsidRDefault="003F69BC" w:rsidP="003F69B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00D39" w:rsidRPr="001B3904" w14:paraId="2151CCBE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B87E3DE" w14:textId="77777777" w:rsidR="00B00D39" w:rsidRDefault="00B00D39" w:rsidP="00B00D3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18CC63CD" w14:textId="4F5DF5F4" w:rsidR="00B00D39" w:rsidRDefault="00B00D39" w:rsidP="00B00D39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profesional de Revisión </w:t>
            </w:r>
            <w:r w:rsidR="00CE7521">
              <w:rPr>
                <w:rFonts w:ascii="Century Gothic" w:hAnsi="Century Gothic" w:cs="Arial"/>
                <w:sz w:val="20"/>
                <w:szCs w:val="20"/>
              </w:rPr>
              <w:t>Jurídica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finaliza el </w:t>
            </w:r>
            <w:r w:rsidR="00CD2424">
              <w:rPr>
                <w:rFonts w:ascii="Century Gothic" w:hAnsi="Century Gothic" w:cs="Arial"/>
                <w:sz w:val="20"/>
                <w:szCs w:val="20"/>
              </w:rPr>
              <w:t>trámite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con el cierre del </w:t>
            </w:r>
            <w:r w:rsidR="00CD2424">
              <w:rPr>
                <w:rFonts w:ascii="Century Gothic" w:hAnsi="Century Gothic" w:cs="Arial"/>
                <w:sz w:val="20"/>
                <w:szCs w:val="20"/>
              </w:rPr>
              <w:t>código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barras de la corrección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0245933" w14:textId="77777777" w:rsidR="00CE7521" w:rsidRDefault="00CE7521" w:rsidP="00CE7521">
            <w:pPr>
              <w:pStyle w:val="Textoindependiente"/>
              <w:snapToGrid w:val="0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Profesional I y II Revisión Jurídica</w:t>
            </w:r>
          </w:p>
          <w:p w14:paraId="07459315" w14:textId="77777777" w:rsidR="00B00D39" w:rsidRPr="001B3904" w:rsidRDefault="00B00D39" w:rsidP="00B00D3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00D39" w:rsidRPr="001B3904" w14:paraId="49184C13" w14:textId="77777777" w:rsidTr="1AA3541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5697EEC" w14:textId="77777777" w:rsidR="00B00D39" w:rsidRDefault="00B00D39" w:rsidP="00B00D3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5197" w:type="dxa"/>
            <w:shd w:val="clear" w:color="auto" w:fill="auto"/>
            <w:vAlign w:val="center"/>
          </w:tcPr>
          <w:p w14:paraId="3B7207B6" w14:textId="77777777" w:rsidR="00B00D39" w:rsidRPr="00C6051E" w:rsidRDefault="00B00D39" w:rsidP="00B00D39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537F28F" w14:textId="77777777" w:rsidR="00B00D39" w:rsidRDefault="00B00D39" w:rsidP="00B00D39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DFB9E20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0DF9E56" w14:textId="77777777" w:rsidR="00141DE3" w:rsidRPr="001B3904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4E871BC" w14:textId="77777777" w:rsidR="007E3957" w:rsidRDefault="007E3957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44A5D23" w14:textId="77777777" w:rsidR="00543A7B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38610EB" w14:textId="77777777" w:rsidR="00543A7B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37805D2" w14:textId="77777777" w:rsidR="00543A7B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63F29E8" w14:textId="77777777" w:rsidR="00543A7B" w:rsidRPr="001B3904" w:rsidRDefault="00543A7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543A7B" w:rsidRPr="001B3904" w:rsidSect="00743D5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F52F" w14:textId="77777777" w:rsidR="00E7398F" w:rsidRDefault="00E7398F" w:rsidP="00C37259">
      <w:pPr>
        <w:spacing w:after="0" w:line="240" w:lineRule="auto"/>
      </w:pPr>
      <w:r>
        <w:separator/>
      </w:r>
    </w:p>
  </w:endnote>
  <w:endnote w:type="continuationSeparator" w:id="0">
    <w:p w14:paraId="1730A081" w14:textId="77777777" w:rsidR="00E7398F" w:rsidRDefault="00E7398F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8FB8" w14:textId="77777777"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61EE367B" w14:textId="77777777"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30113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74FA" w14:textId="77777777" w:rsidR="00E7398F" w:rsidRDefault="00E7398F" w:rsidP="00C37259">
      <w:pPr>
        <w:spacing w:after="0" w:line="240" w:lineRule="auto"/>
      </w:pPr>
      <w:r>
        <w:separator/>
      </w:r>
    </w:p>
  </w:footnote>
  <w:footnote w:type="continuationSeparator" w:id="0">
    <w:p w14:paraId="0D1D8B96" w14:textId="77777777" w:rsidR="00E7398F" w:rsidRDefault="00E7398F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20"/>
      <w:gridCol w:w="4673"/>
      <w:gridCol w:w="2423"/>
    </w:tblGrid>
    <w:tr w:rsidR="001B3904" w:rsidRPr="00C37259" w14:paraId="4AED710A" w14:textId="77777777" w:rsidTr="001B3904">
      <w:trPr>
        <w:trHeight w:val="55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B7B4B86" w14:textId="77777777" w:rsidR="001B3904" w:rsidRPr="00C37259" w:rsidRDefault="00915F4F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6E0352">
            <w:rPr>
              <w:noProof/>
            </w:rPr>
            <w:drawing>
              <wp:inline distT="0" distB="0" distL="0" distR="0" wp14:anchorId="5C06B87E" wp14:editId="2D3905DB">
                <wp:extent cx="1511300" cy="635000"/>
                <wp:effectExtent l="0" t="0" r="0" b="0"/>
                <wp:docPr id="1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88FCC0" w14:textId="77777777" w:rsidR="00856B7B" w:rsidRPr="001B3904" w:rsidRDefault="00E65342" w:rsidP="002F057F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</w:t>
          </w:r>
          <w:r w:rsidR="002F057F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T</w:t>
          </w: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A26375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REP</w:t>
          </w:r>
          <w:r w:rsidR="00567349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-14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1CCBBEB7" w14:textId="77777777"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2410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2410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14:paraId="68F3D6CD" w14:textId="77777777" w:rsidTr="001B3904">
      <w:trPr>
        <w:trHeight w:val="401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A0FF5F2" w14:textId="77777777"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20D7B4" w14:textId="77777777" w:rsidR="001B3904" w:rsidRPr="001B3904" w:rsidRDefault="00567349" w:rsidP="008763D6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>MODIFICACION</w:t>
          </w:r>
          <w:r w:rsidR="0035266C"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="008763D6">
            <w:rPr>
              <w:rFonts w:ascii="Century Gothic" w:hAnsi="Century Gothic" w:cs="Arial"/>
              <w:b/>
              <w:sz w:val="20"/>
              <w:szCs w:val="20"/>
            </w:rPr>
            <w:t>KARDEX</w:t>
          </w:r>
          <w:r w:rsidR="00F649F3"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</w:p>
      </w:tc>
      <w:tc>
        <w:tcPr>
          <w:tcW w:w="242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630AD66" w14:textId="77777777"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61829076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7879436">
    <w:abstractNumId w:val="3"/>
  </w:num>
  <w:num w:numId="2" w16cid:durableId="811211235">
    <w:abstractNumId w:val="6"/>
  </w:num>
  <w:num w:numId="3" w16cid:durableId="1510488718">
    <w:abstractNumId w:val="1"/>
  </w:num>
  <w:num w:numId="4" w16cid:durableId="303239533">
    <w:abstractNumId w:val="9"/>
  </w:num>
  <w:num w:numId="5" w16cid:durableId="906692470">
    <w:abstractNumId w:val="13"/>
  </w:num>
  <w:num w:numId="6" w16cid:durableId="1877546767">
    <w:abstractNumId w:val="5"/>
  </w:num>
  <w:num w:numId="7" w16cid:durableId="1334797389">
    <w:abstractNumId w:val="16"/>
  </w:num>
  <w:num w:numId="8" w16cid:durableId="967204809">
    <w:abstractNumId w:val="8"/>
  </w:num>
  <w:num w:numId="9" w16cid:durableId="1901286820">
    <w:abstractNumId w:val="12"/>
  </w:num>
  <w:num w:numId="10" w16cid:durableId="718673780">
    <w:abstractNumId w:val="2"/>
  </w:num>
  <w:num w:numId="11" w16cid:durableId="1625112128">
    <w:abstractNumId w:val="10"/>
  </w:num>
  <w:num w:numId="12" w16cid:durableId="1583181557">
    <w:abstractNumId w:val="0"/>
  </w:num>
  <w:num w:numId="13" w16cid:durableId="1993674691">
    <w:abstractNumId w:val="15"/>
  </w:num>
  <w:num w:numId="14" w16cid:durableId="1909874381">
    <w:abstractNumId w:val="14"/>
  </w:num>
  <w:num w:numId="15" w16cid:durableId="924413337">
    <w:abstractNumId w:val="4"/>
  </w:num>
  <w:num w:numId="16" w16cid:durableId="1624730657">
    <w:abstractNumId w:val="11"/>
  </w:num>
  <w:num w:numId="17" w16cid:durableId="23678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2BA2"/>
    <w:rsid w:val="00012877"/>
    <w:rsid w:val="000206B9"/>
    <w:rsid w:val="00036547"/>
    <w:rsid w:val="00045375"/>
    <w:rsid w:val="000466AA"/>
    <w:rsid w:val="00056FC4"/>
    <w:rsid w:val="00061AA7"/>
    <w:rsid w:val="0007655C"/>
    <w:rsid w:val="00077E10"/>
    <w:rsid w:val="00080C66"/>
    <w:rsid w:val="000828F0"/>
    <w:rsid w:val="000946AC"/>
    <w:rsid w:val="00095727"/>
    <w:rsid w:val="0009753A"/>
    <w:rsid w:val="00097C7C"/>
    <w:rsid w:val="000A0177"/>
    <w:rsid w:val="000A373F"/>
    <w:rsid w:val="000A3950"/>
    <w:rsid w:val="000A643D"/>
    <w:rsid w:val="000A6BAB"/>
    <w:rsid w:val="000B05E0"/>
    <w:rsid w:val="000B3090"/>
    <w:rsid w:val="000B626E"/>
    <w:rsid w:val="000C01C2"/>
    <w:rsid w:val="000C2301"/>
    <w:rsid w:val="000C44A7"/>
    <w:rsid w:val="000D2321"/>
    <w:rsid w:val="000D31A7"/>
    <w:rsid w:val="000E0416"/>
    <w:rsid w:val="000E06D9"/>
    <w:rsid w:val="000E0814"/>
    <w:rsid w:val="000E4DBC"/>
    <w:rsid w:val="000E6C83"/>
    <w:rsid w:val="000F03D9"/>
    <w:rsid w:val="000F0C21"/>
    <w:rsid w:val="000F6B42"/>
    <w:rsid w:val="001020A8"/>
    <w:rsid w:val="00104F05"/>
    <w:rsid w:val="00106A16"/>
    <w:rsid w:val="00107242"/>
    <w:rsid w:val="00110524"/>
    <w:rsid w:val="00123EA1"/>
    <w:rsid w:val="00127FF0"/>
    <w:rsid w:val="00141DBC"/>
    <w:rsid w:val="00141DE3"/>
    <w:rsid w:val="00142D8C"/>
    <w:rsid w:val="00145773"/>
    <w:rsid w:val="00151D38"/>
    <w:rsid w:val="00153A46"/>
    <w:rsid w:val="001609DB"/>
    <w:rsid w:val="00160D92"/>
    <w:rsid w:val="001611B7"/>
    <w:rsid w:val="0016692F"/>
    <w:rsid w:val="001720F8"/>
    <w:rsid w:val="00181DDB"/>
    <w:rsid w:val="00182D53"/>
    <w:rsid w:val="00185A52"/>
    <w:rsid w:val="001874BD"/>
    <w:rsid w:val="001A2942"/>
    <w:rsid w:val="001A4EB8"/>
    <w:rsid w:val="001A5E35"/>
    <w:rsid w:val="001B20A3"/>
    <w:rsid w:val="001B3904"/>
    <w:rsid w:val="001B57A1"/>
    <w:rsid w:val="001B5862"/>
    <w:rsid w:val="001B6222"/>
    <w:rsid w:val="001B6732"/>
    <w:rsid w:val="001C1908"/>
    <w:rsid w:val="001C1937"/>
    <w:rsid w:val="001D7FA0"/>
    <w:rsid w:val="001F1F83"/>
    <w:rsid w:val="001F2E5B"/>
    <w:rsid w:val="001F30DA"/>
    <w:rsid w:val="001F75E9"/>
    <w:rsid w:val="00202652"/>
    <w:rsid w:val="00203355"/>
    <w:rsid w:val="00206999"/>
    <w:rsid w:val="002071E9"/>
    <w:rsid w:val="00213E82"/>
    <w:rsid w:val="00214DD6"/>
    <w:rsid w:val="00216F8F"/>
    <w:rsid w:val="00217158"/>
    <w:rsid w:val="00217AF8"/>
    <w:rsid w:val="0022004B"/>
    <w:rsid w:val="00221055"/>
    <w:rsid w:val="00226A8C"/>
    <w:rsid w:val="002431FF"/>
    <w:rsid w:val="00245FB3"/>
    <w:rsid w:val="00247893"/>
    <w:rsid w:val="00250D66"/>
    <w:rsid w:val="00256866"/>
    <w:rsid w:val="002651CD"/>
    <w:rsid w:val="00265FBA"/>
    <w:rsid w:val="00276D75"/>
    <w:rsid w:val="00280830"/>
    <w:rsid w:val="002831BC"/>
    <w:rsid w:val="00293279"/>
    <w:rsid w:val="002942AE"/>
    <w:rsid w:val="00295729"/>
    <w:rsid w:val="00296ECD"/>
    <w:rsid w:val="002A713C"/>
    <w:rsid w:val="002A7413"/>
    <w:rsid w:val="002B7022"/>
    <w:rsid w:val="002B7F82"/>
    <w:rsid w:val="002C2E3D"/>
    <w:rsid w:val="002E02E7"/>
    <w:rsid w:val="002E119C"/>
    <w:rsid w:val="002E134B"/>
    <w:rsid w:val="002E7F60"/>
    <w:rsid w:val="002F057F"/>
    <w:rsid w:val="002F0D0F"/>
    <w:rsid w:val="002F2CBF"/>
    <w:rsid w:val="002F43A5"/>
    <w:rsid w:val="00300BFB"/>
    <w:rsid w:val="00301138"/>
    <w:rsid w:val="00306784"/>
    <w:rsid w:val="003075A7"/>
    <w:rsid w:val="00322581"/>
    <w:rsid w:val="0033111D"/>
    <w:rsid w:val="00332063"/>
    <w:rsid w:val="003426C4"/>
    <w:rsid w:val="003462A0"/>
    <w:rsid w:val="00350A77"/>
    <w:rsid w:val="0035266C"/>
    <w:rsid w:val="003532C0"/>
    <w:rsid w:val="00357FB1"/>
    <w:rsid w:val="00361D74"/>
    <w:rsid w:val="0036358E"/>
    <w:rsid w:val="003654FF"/>
    <w:rsid w:val="00365592"/>
    <w:rsid w:val="00366C34"/>
    <w:rsid w:val="00371F20"/>
    <w:rsid w:val="003746ED"/>
    <w:rsid w:val="00375FCB"/>
    <w:rsid w:val="00377F32"/>
    <w:rsid w:val="00380014"/>
    <w:rsid w:val="00381188"/>
    <w:rsid w:val="003A6069"/>
    <w:rsid w:val="003B4EB5"/>
    <w:rsid w:val="003B6447"/>
    <w:rsid w:val="003B69CC"/>
    <w:rsid w:val="003C4C40"/>
    <w:rsid w:val="003C7898"/>
    <w:rsid w:val="003D4FE2"/>
    <w:rsid w:val="003E0FA4"/>
    <w:rsid w:val="003E20D9"/>
    <w:rsid w:val="003E47C9"/>
    <w:rsid w:val="003E5DA5"/>
    <w:rsid w:val="003F13CA"/>
    <w:rsid w:val="003F656C"/>
    <w:rsid w:val="003F69BC"/>
    <w:rsid w:val="00404828"/>
    <w:rsid w:val="00410F8C"/>
    <w:rsid w:val="00411749"/>
    <w:rsid w:val="00412E91"/>
    <w:rsid w:val="00414533"/>
    <w:rsid w:val="00414BC4"/>
    <w:rsid w:val="004209A6"/>
    <w:rsid w:val="00421055"/>
    <w:rsid w:val="00421B11"/>
    <w:rsid w:val="004224B9"/>
    <w:rsid w:val="00424765"/>
    <w:rsid w:val="00425E52"/>
    <w:rsid w:val="00433829"/>
    <w:rsid w:val="0045463B"/>
    <w:rsid w:val="0046023C"/>
    <w:rsid w:val="00464325"/>
    <w:rsid w:val="00466499"/>
    <w:rsid w:val="00481CA0"/>
    <w:rsid w:val="00482790"/>
    <w:rsid w:val="004858E1"/>
    <w:rsid w:val="00485F9E"/>
    <w:rsid w:val="00487C3B"/>
    <w:rsid w:val="00490573"/>
    <w:rsid w:val="00496A8C"/>
    <w:rsid w:val="004A0CDD"/>
    <w:rsid w:val="004A2ABA"/>
    <w:rsid w:val="004A622E"/>
    <w:rsid w:val="004B1F08"/>
    <w:rsid w:val="004B273F"/>
    <w:rsid w:val="004B339C"/>
    <w:rsid w:val="004B4816"/>
    <w:rsid w:val="004C2874"/>
    <w:rsid w:val="004C446E"/>
    <w:rsid w:val="004D1076"/>
    <w:rsid w:val="004D61BD"/>
    <w:rsid w:val="004E2976"/>
    <w:rsid w:val="004E3A5C"/>
    <w:rsid w:val="004E75B8"/>
    <w:rsid w:val="004F03DE"/>
    <w:rsid w:val="004F11C2"/>
    <w:rsid w:val="004F2704"/>
    <w:rsid w:val="004F4FA8"/>
    <w:rsid w:val="004F7EC5"/>
    <w:rsid w:val="00501DF7"/>
    <w:rsid w:val="00506548"/>
    <w:rsid w:val="005126E4"/>
    <w:rsid w:val="00517112"/>
    <w:rsid w:val="00517E63"/>
    <w:rsid w:val="00520550"/>
    <w:rsid w:val="00522932"/>
    <w:rsid w:val="00525295"/>
    <w:rsid w:val="00532543"/>
    <w:rsid w:val="00534694"/>
    <w:rsid w:val="005354EF"/>
    <w:rsid w:val="00537780"/>
    <w:rsid w:val="00543A7B"/>
    <w:rsid w:val="00543DBB"/>
    <w:rsid w:val="00545038"/>
    <w:rsid w:val="00554E3A"/>
    <w:rsid w:val="005666EA"/>
    <w:rsid w:val="00567349"/>
    <w:rsid w:val="00583173"/>
    <w:rsid w:val="00590B9A"/>
    <w:rsid w:val="00594081"/>
    <w:rsid w:val="005A15CC"/>
    <w:rsid w:val="005A3DD5"/>
    <w:rsid w:val="005A4074"/>
    <w:rsid w:val="005A6F83"/>
    <w:rsid w:val="005B064B"/>
    <w:rsid w:val="005B3274"/>
    <w:rsid w:val="005B7EE1"/>
    <w:rsid w:val="005C0038"/>
    <w:rsid w:val="005C36A7"/>
    <w:rsid w:val="005C50BA"/>
    <w:rsid w:val="005C6850"/>
    <w:rsid w:val="005C6B73"/>
    <w:rsid w:val="005D68A3"/>
    <w:rsid w:val="005E40A5"/>
    <w:rsid w:val="005F3BC0"/>
    <w:rsid w:val="005F3CBA"/>
    <w:rsid w:val="005F4A41"/>
    <w:rsid w:val="005F6260"/>
    <w:rsid w:val="00601085"/>
    <w:rsid w:val="00633EF5"/>
    <w:rsid w:val="0063580D"/>
    <w:rsid w:val="00637895"/>
    <w:rsid w:val="00640713"/>
    <w:rsid w:val="00644234"/>
    <w:rsid w:val="006447FD"/>
    <w:rsid w:val="00655096"/>
    <w:rsid w:val="00660A11"/>
    <w:rsid w:val="006662D6"/>
    <w:rsid w:val="0066689A"/>
    <w:rsid w:val="00670DEB"/>
    <w:rsid w:val="00675814"/>
    <w:rsid w:val="0068542B"/>
    <w:rsid w:val="0069149F"/>
    <w:rsid w:val="00691F62"/>
    <w:rsid w:val="0069339B"/>
    <w:rsid w:val="00693FEC"/>
    <w:rsid w:val="00696419"/>
    <w:rsid w:val="006A6B2C"/>
    <w:rsid w:val="006A6EF1"/>
    <w:rsid w:val="006C0132"/>
    <w:rsid w:val="006C77FB"/>
    <w:rsid w:val="006D07A0"/>
    <w:rsid w:val="006D6943"/>
    <w:rsid w:val="006E5177"/>
    <w:rsid w:val="006E5F4C"/>
    <w:rsid w:val="006E761A"/>
    <w:rsid w:val="00720B90"/>
    <w:rsid w:val="00721308"/>
    <w:rsid w:val="00724102"/>
    <w:rsid w:val="00727DC2"/>
    <w:rsid w:val="00731939"/>
    <w:rsid w:val="00733F96"/>
    <w:rsid w:val="007365E4"/>
    <w:rsid w:val="007416D0"/>
    <w:rsid w:val="00743D52"/>
    <w:rsid w:val="00746FF3"/>
    <w:rsid w:val="00747402"/>
    <w:rsid w:val="00754290"/>
    <w:rsid w:val="007553D5"/>
    <w:rsid w:val="00763F8B"/>
    <w:rsid w:val="00771369"/>
    <w:rsid w:val="0077411E"/>
    <w:rsid w:val="00776D57"/>
    <w:rsid w:val="00783867"/>
    <w:rsid w:val="007907C1"/>
    <w:rsid w:val="007962D7"/>
    <w:rsid w:val="007A1F15"/>
    <w:rsid w:val="007A1FCA"/>
    <w:rsid w:val="007B3885"/>
    <w:rsid w:val="007B45DE"/>
    <w:rsid w:val="007B4BAE"/>
    <w:rsid w:val="007C5CE1"/>
    <w:rsid w:val="007D43F8"/>
    <w:rsid w:val="007D45C2"/>
    <w:rsid w:val="007E3957"/>
    <w:rsid w:val="007E6B04"/>
    <w:rsid w:val="008022B0"/>
    <w:rsid w:val="00802F43"/>
    <w:rsid w:val="008104BB"/>
    <w:rsid w:val="00810B01"/>
    <w:rsid w:val="00821263"/>
    <w:rsid w:val="008213B0"/>
    <w:rsid w:val="00824CDC"/>
    <w:rsid w:val="00825F12"/>
    <w:rsid w:val="00826001"/>
    <w:rsid w:val="00826EDA"/>
    <w:rsid w:val="00832F5B"/>
    <w:rsid w:val="0083424A"/>
    <w:rsid w:val="00835441"/>
    <w:rsid w:val="008378DB"/>
    <w:rsid w:val="00841F89"/>
    <w:rsid w:val="00855595"/>
    <w:rsid w:val="00856B7B"/>
    <w:rsid w:val="00857990"/>
    <w:rsid w:val="00857AE0"/>
    <w:rsid w:val="00861952"/>
    <w:rsid w:val="00861F17"/>
    <w:rsid w:val="00864899"/>
    <w:rsid w:val="00864D1D"/>
    <w:rsid w:val="00866C55"/>
    <w:rsid w:val="008709F8"/>
    <w:rsid w:val="00873F28"/>
    <w:rsid w:val="008763D6"/>
    <w:rsid w:val="00881495"/>
    <w:rsid w:val="0088160F"/>
    <w:rsid w:val="0088459E"/>
    <w:rsid w:val="00887A48"/>
    <w:rsid w:val="0089131D"/>
    <w:rsid w:val="008917F8"/>
    <w:rsid w:val="00891C18"/>
    <w:rsid w:val="008A0684"/>
    <w:rsid w:val="008A1C48"/>
    <w:rsid w:val="008B2572"/>
    <w:rsid w:val="008B2813"/>
    <w:rsid w:val="008B3CF0"/>
    <w:rsid w:val="008B445F"/>
    <w:rsid w:val="008B4F19"/>
    <w:rsid w:val="008C501F"/>
    <w:rsid w:val="008C5097"/>
    <w:rsid w:val="008D0F87"/>
    <w:rsid w:val="008D20F2"/>
    <w:rsid w:val="008D36B0"/>
    <w:rsid w:val="008E1A7D"/>
    <w:rsid w:val="00902443"/>
    <w:rsid w:val="00904BBC"/>
    <w:rsid w:val="0091124E"/>
    <w:rsid w:val="00914722"/>
    <w:rsid w:val="00914E62"/>
    <w:rsid w:val="00915F4F"/>
    <w:rsid w:val="00925A57"/>
    <w:rsid w:val="00931D84"/>
    <w:rsid w:val="009330CE"/>
    <w:rsid w:val="009353ED"/>
    <w:rsid w:val="00935FFE"/>
    <w:rsid w:val="00937A4C"/>
    <w:rsid w:val="0095197D"/>
    <w:rsid w:val="00951FA8"/>
    <w:rsid w:val="00953684"/>
    <w:rsid w:val="00954073"/>
    <w:rsid w:val="009558C8"/>
    <w:rsid w:val="00965009"/>
    <w:rsid w:val="00965BA0"/>
    <w:rsid w:val="00972B76"/>
    <w:rsid w:val="00975DD3"/>
    <w:rsid w:val="0097708B"/>
    <w:rsid w:val="00977DAC"/>
    <w:rsid w:val="009851E7"/>
    <w:rsid w:val="00996A1E"/>
    <w:rsid w:val="009B0A5C"/>
    <w:rsid w:val="009B4035"/>
    <w:rsid w:val="009B4CFD"/>
    <w:rsid w:val="009C17EA"/>
    <w:rsid w:val="009C7FA1"/>
    <w:rsid w:val="009D1258"/>
    <w:rsid w:val="009D1901"/>
    <w:rsid w:val="009D3610"/>
    <w:rsid w:val="009D5CE6"/>
    <w:rsid w:val="009E20E3"/>
    <w:rsid w:val="009E346B"/>
    <w:rsid w:val="009F15AB"/>
    <w:rsid w:val="009F2A5D"/>
    <w:rsid w:val="009F5772"/>
    <w:rsid w:val="00A16CBC"/>
    <w:rsid w:val="00A20BCF"/>
    <w:rsid w:val="00A25249"/>
    <w:rsid w:val="00A26375"/>
    <w:rsid w:val="00A274A8"/>
    <w:rsid w:val="00A31E3B"/>
    <w:rsid w:val="00A545C1"/>
    <w:rsid w:val="00A55209"/>
    <w:rsid w:val="00A5537A"/>
    <w:rsid w:val="00A5665B"/>
    <w:rsid w:val="00A65C7E"/>
    <w:rsid w:val="00A730A3"/>
    <w:rsid w:val="00A73545"/>
    <w:rsid w:val="00A80C9F"/>
    <w:rsid w:val="00A816A0"/>
    <w:rsid w:val="00A81DB3"/>
    <w:rsid w:val="00A840BD"/>
    <w:rsid w:val="00A90D9A"/>
    <w:rsid w:val="00A947EB"/>
    <w:rsid w:val="00A95866"/>
    <w:rsid w:val="00AA4346"/>
    <w:rsid w:val="00AB0B24"/>
    <w:rsid w:val="00AB4F1F"/>
    <w:rsid w:val="00AC3CB4"/>
    <w:rsid w:val="00AE0B7D"/>
    <w:rsid w:val="00AE235F"/>
    <w:rsid w:val="00AE27C9"/>
    <w:rsid w:val="00AE5047"/>
    <w:rsid w:val="00AF1F9B"/>
    <w:rsid w:val="00AF269A"/>
    <w:rsid w:val="00AF4228"/>
    <w:rsid w:val="00AF55CC"/>
    <w:rsid w:val="00B00D39"/>
    <w:rsid w:val="00B04E2F"/>
    <w:rsid w:val="00B05349"/>
    <w:rsid w:val="00B07FBB"/>
    <w:rsid w:val="00B11350"/>
    <w:rsid w:val="00B1569A"/>
    <w:rsid w:val="00B2522A"/>
    <w:rsid w:val="00B26A65"/>
    <w:rsid w:val="00B30855"/>
    <w:rsid w:val="00B3270C"/>
    <w:rsid w:val="00B3354F"/>
    <w:rsid w:val="00B36DAC"/>
    <w:rsid w:val="00B54061"/>
    <w:rsid w:val="00B54309"/>
    <w:rsid w:val="00B55179"/>
    <w:rsid w:val="00B72B6F"/>
    <w:rsid w:val="00B76736"/>
    <w:rsid w:val="00B77AE8"/>
    <w:rsid w:val="00B80833"/>
    <w:rsid w:val="00B848DA"/>
    <w:rsid w:val="00B878C9"/>
    <w:rsid w:val="00B9163F"/>
    <w:rsid w:val="00B9268F"/>
    <w:rsid w:val="00B97FAA"/>
    <w:rsid w:val="00BA46C5"/>
    <w:rsid w:val="00BB2E49"/>
    <w:rsid w:val="00BB3A00"/>
    <w:rsid w:val="00BB4427"/>
    <w:rsid w:val="00BC1374"/>
    <w:rsid w:val="00BC3D5B"/>
    <w:rsid w:val="00BC5920"/>
    <w:rsid w:val="00BC6126"/>
    <w:rsid w:val="00BD035B"/>
    <w:rsid w:val="00BD14EC"/>
    <w:rsid w:val="00BE2DCD"/>
    <w:rsid w:val="00BE6EFD"/>
    <w:rsid w:val="00BF0CF3"/>
    <w:rsid w:val="00BF23A9"/>
    <w:rsid w:val="00BF5D53"/>
    <w:rsid w:val="00C0701D"/>
    <w:rsid w:val="00C123F2"/>
    <w:rsid w:val="00C127C0"/>
    <w:rsid w:val="00C25A8D"/>
    <w:rsid w:val="00C34B91"/>
    <w:rsid w:val="00C37259"/>
    <w:rsid w:val="00C42085"/>
    <w:rsid w:val="00C45715"/>
    <w:rsid w:val="00C50105"/>
    <w:rsid w:val="00C527A6"/>
    <w:rsid w:val="00C57B8F"/>
    <w:rsid w:val="00C6051E"/>
    <w:rsid w:val="00C6247F"/>
    <w:rsid w:val="00C64DA3"/>
    <w:rsid w:val="00C700FB"/>
    <w:rsid w:val="00C7277B"/>
    <w:rsid w:val="00C75553"/>
    <w:rsid w:val="00C76D2F"/>
    <w:rsid w:val="00C834C3"/>
    <w:rsid w:val="00C91077"/>
    <w:rsid w:val="00C95378"/>
    <w:rsid w:val="00CA13D7"/>
    <w:rsid w:val="00CA4856"/>
    <w:rsid w:val="00CA62F1"/>
    <w:rsid w:val="00CB1326"/>
    <w:rsid w:val="00CB62B5"/>
    <w:rsid w:val="00CC405F"/>
    <w:rsid w:val="00CC421A"/>
    <w:rsid w:val="00CD2424"/>
    <w:rsid w:val="00CD6DCE"/>
    <w:rsid w:val="00CE169E"/>
    <w:rsid w:val="00CE7521"/>
    <w:rsid w:val="00CE7F21"/>
    <w:rsid w:val="00CF6F71"/>
    <w:rsid w:val="00CF7551"/>
    <w:rsid w:val="00D0536E"/>
    <w:rsid w:val="00D148D4"/>
    <w:rsid w:val="00D22C58"/>
    <w:rsid w:val="00D25F22"/>
    <w:rsid w:val="00D261B3"/>
    <w:rsid w:val="00D27B27"/>
    <w:rsid w:val="00D46560"/>
    <w:rsid w:val="00D61665"/>
    <w:rsid w:val="00D652DC"/>
    <w:rsid w:val="00D660C6"/>
    <w:rsid w:val="00D74226"/>
    <w:rsid w:val="00D85095"/>
    <w:rsid w:val="00D86CD7"/>
    <w:rsid w:val="00D87287"/>
    <w:rsid w:val="00D91293"/>
    <w:rsid w:val="00D93E72"/>
    <w:rsid w:val="00D95103"/>
    <w:rsid w:val="00DA3CD0"/>
    <w:rsid w:val="00DB7846"/>
    <w:rsid w:val="00DC1172"/>
    <w:rsid w:val="00DC1E8D"/>
    <w:rsid w:val="00DC3007"/>
    <w:rsid w:val="00DC472F"/>
    <w:rsid w:val="00DC5982"/>
    <w:rsid w:val="00DD044E"/>
    <w:rsid w:val="00DD1A04"/>
    <w:rsid w:val="00DE467E"/>
    <w:rsid w:val="00DE62F0"/>
    <w:rsid w:val="00DF0D8D"/>
    <w:rsid w:val="00DF4C58"/>
    <w:rsid w:val="00E00D98"/>
    <w:rsid w:val="00E0418E"/>
    <w:rsid w:val="00E06069"/>
    <w:rsid w:val="00E13052"/>
    <w:rsid w:val="00E22751"/>
    <w:rsid w:val="00E236A6"/>
    <w:rsid w:val="00E241CA"/>
    <w:rsid w:val="00E27F9B"/>
    <w:rsid w:val="00E30686"/>
    <w:rsid w:val="00E44BB3"/>
    <w:rsid w:val="00E511D8"/>
    <w:rsid w:val="00E56F3B"/>
    <w:rsid w:val="00E65342"/>
    <w:rsid w:val="00E67E4C"/>
    <w:rsid w:val="00E700F9"/>
    <w:rsid w:val="00E703F3"/>
    <w:rsid w:val="00E7398F"/>
    <w:rsid w:val="00E853C7"/>
    <w:rsid w:val="00E93B6F"/>
    <w:rsid w:val="00E95E5E"/>
    <w:rsid w:val="00EA0E78"/>
    <w:rsid w:val="00EA6492"/>
    <w:rsid w:val="00EA6745"/>
    <w:rsid w:val="00EB3349"/>
    <w:rsid w:val="00EB4247"/>
    <w:rsid w:val="00ED21F6"/>
    <w:rsid w:val="00ED294A"/>
    <w:rsid w:val="00ED33BC"/>
    <w:rsid w:val="00ED3E93"/>
    <w:rsid w:val="00EE12F2"/>
    <w:rsid w:val="00EE1F33"/>
    <w:rsid w:val="00EE2172"/>
    <w:rsid w:val="00EE562D"/>
    <w:rsid w:val="00EF73B8"/>
    <w:rsid w:val="00F0159A"/>
    <w:rsid w:val="00F02770"/>
    <w:rsid w:val="00F06115"/>
    <w:rsid w:val="00F074E2"/>
    <w:rsid w:val="00F07AD7"/>
    <w:rsid w:val="00F12D70"/>
    <w:rsid w:val="00F14FAA"/>
    <w:rsid w:val="00F16295"/>
    <w:rsid w:val="00F2295C"/>
    <w:rsid w:val="00F30304"/>
    <w:rsid w:val="00F31E88"/>
    <w:rsid w:val="00F31F96"/>
    <w:rsid w:val="00F35FA2"/>
    <w:rsid w:val="00F42A67"/>
    <w:rsid w:val="00F43A6A"/>
    <w:rsid w:val="00F558D1"/>
    <w:rsid w:val="00F55FBB"/>
    <w:rsid w:val="00F56867"/>
    <w:rsid w:val="00F603CD"/>
    <w:rsid w:val="00F60AA6"/>
    <w:rsid w:val="00F649F3"/>
    <w:rsid w:val="00F65270"/>
    <w:rsid w:val="00F66004"/>
    <w:rsid w:val="00F7400B"/>
    <w:rsid w:val="00F82AC9"/>
    <w:rsid w:val="00F83D74"/>
    <w:rsid w:val="00F85239"/>
    <w:rsid w:val="00F858EB"/>
    <w:rsid w:val="00F86C42"/>
    <w:rsid w:val="00F9046B"/>
    <w:rsid w:val="00F926D0"/>
    <w:rsid w:val="00F96A2F"/>
    <w:rsid w:val="00FA2603"/>
    <w:rsid w:val="00FA3035"/>
    <w:rsid w:val="00FA6042"/>
    <w:rsid w:val="00FB184B"/>
    <w:rsid w:val="00FB2787"/>
    <w:rsid w:val="00FB2DD2"/>
    <w:rsid w:val="00FC10F3"/>
    <w:rsid w:val="00FC4578"/>
    <w:rsid w:val="00FC54C7"/>
    <w:rsid w:val="00FD0260"/>
    <w:rsid w:val="00FD0BE8"/>
    <w:rsid w:val="00FE5751"/>
    <w:rsid w:val="00FF09CA"/>
    <w:rsid w:val="00FF1BDE"/>
    <w:rsid w:val="00FF3C52"/>
    <w:rsid w:val="00FF4616"/>
    <w:rsid w:val="00FF6C61"/>
    <w:rsid w:val="00FF7C0A"/>
    <w:rsid w:val="0E4FA89A"/>
    <w:rsid w:val="1AA35411"/>
    <w:rsid w:val="3DA559EC"/>
    <w:rsid w:val="59E7FEEC"/>
    <w:rsid w:val="66AE0FFD"/>
    <w:rsid w:val="72A7F46A"/>
    <w:rsid w:val="733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88C3"/>
  <w15:chartTrackingRefBased/>
  <w15:docId w15:val="{F58C260B-9948-438C-830C-3033C42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jluna</dc:creator>
  <cp:keywords/>
  <cp:lastModifiedBy>Sandra Moreno</cp:lastModifiedBy>
  <cp:revision>2</cp:revision>
  <dcterms:created xsi:type="dcterms:W3CDTF">2025-06-04T21:39:00Z</dcterms:created>
  <dcterms:modified xsi:type="dcterms:W3CDTF">2025-06-04T21:39:00Z</dcterms:modified>
</cp:coreProperties>
</file>